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F1D4" w14:textId="49E811CD" w:rsidR="00C572EA" w:rsidRDefault="00C572EA" w:rsidP="00C572EA">
      <w:pPr>
        <w:spacing w:after="35" w:line="240" w:lineRule="auto"/>
        <w:ind w:left="0" w:hanging="1276"/>
        <w:rPr>
          <w:rFonts w:ascii="Nirmala UI" w:eastAsia="Times New Roman" w:hAnsi="Nirmala UI" w:cs="Nirmala UI"/>
          <w:b/>
          <w:sz w:val="32"/>
          <w:szCs w:val="32"/>
          <w:lang w:val="en-US"/>
        </w:rPr>
      </w:pPr>
      <w:r w:rsidRPr="0013133A">
        <w:rPr>
          <w:rFonts w:ascii="Nirmala UI" w:hAnsi="Nirmala UI" w:cs="Nirmala UI"/>
          <w:noProof/>
        </w:rPr>
        <w:drawing>
          <wp:anchor distT="0" distB="0" distL="114300" distR="114300" simplePos="0" relativeHeight="251658240" behindDoc="0" locked="0" layoutInCell="1" allowOverlap="0" wp14:anchorId="233D2E28" wp14:editId="7D2084A0">
            <wp:simplePos x="0" y="0"/>
            <wp:positionH relativeFrom="column">
              <wp:posOffset>3760470</wp:posOffset>
            </wp:positionH>
            <wp:positionV relativeFrom="paragraph">
              <wp:posOffset>0</wp:posOffset>
            </wp:positionV>
            <wp:extent cx="2042795" cy="2257425"/>
            <wp:effectExtent l="0" t="0" r="0" b="9525"/>
            <wp:wrapSquare wrapText="bothSides"/>
            <wp:docPr id="3552" name="Picture 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" name="Picture 35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33A">
        <w:rPr>
          <w:rFonts w:ascii="Nirmala UI" w:eastAsia="Times New Roman" w:hAnsi="Nirmala UI" w:cs="Nirmala UI"/>
          <w:b/>
          <w:sz w:val="32"/>
          <w:szCs w:val="32"/>
          <w:lang w:val="en-US"/>
        </w:rPr>
        <w:t xml:space="preserve">Hany </w:t>
      </w:r>
      <w:proofErr w:type="spellStart"/>
      <w:r w:rsidRPr="0013133A">
        <w:rPr>
          <w:rFonts w:ascii="Nirmala UI" w:eastAsia="Times New Roman" w:hAnsi="Nirmala UI" w:cs="Nirmala UI"/>
          <w:b/>
          <w:sz w:val="32"/>
          <w:szCs w:val="32"/>
          <w:lang w:val="en-US"/>
        </w:rPr>
        <w:t>Abdelzaher</w:t>
      </w:r>
      <w:proofErr w:type="spellEnd"/>
      <w:r w:rsidR="00C2397B">
        <w:rPr>
          <w:rFonts w:ascii="Nirmala UI" w:eastAsia="Times New Roman" w:hAnsi="Nirmala UI" w:cs="Nirmala UI"/>
          <w:b/>
          <w:sz w:val="32"/>
          <w:szCs w:val="32"/>
          <w:lang w:val="en-US"/>
        </w:rPr>
        <w:t xml:space="preserve"> | TENOR</w:t>
      </w:r>
    </w:p>
    <w:p w14:paraId="55019A59" w14:textId="77777777" w:rsidR="00E27074" w:rsidRPr="0013133A" w:rsidRDefault="00E27074" w:rsidP="00C572EA">
      <w:pPr>
        <w:spacing w:after="35" w:line="240" w:lineRule="auto"/>
        <w:ind w:left="0" w:hanging="1276"/>
        <w:rPr>
          <w:rFonts w:ascii="Nirmala UI" w:eastAsia="Times New Roman" w:hAnsi="Nirmala UI" w:cs="Nirmala UI"/>
          <w:b/>
          <w:sz w:val="32"/>
          <w:szCs w:val="32"/>
          <w:lang w:val="en-US"/>
        </w:rPr>
      </w:pPr>
    </w:p>
    <w:p w14:paraId="4B15B15E" w14:textId="77777777" w:rsidR="00C572EA" w:rsidRPr="002F60DC" w:rsidRDefault="00C572EA" w:rsidP="00C572EA">
      <w:pPr>
        <w:spacing w:after="183"/>
        <w:ind w:hanging="1276"/>
        <w:rPr>
          <w:rFonts w:ascii="Nirmala UI" w:hAnsi="Nirmala UI" w:cs="Nirmala UI"/>
          <w:lang w:val="en-US"/>
        </w:rPr>
      </w:pPr>
      <w:proofErr w:type="spellStart"/>
      <w:r w:rsidRPr="002F60DC">
        <w:rPr>
          <w:rFonts w:ascii="Nirmala UI" w:hAnsi="Nirmala UI" w:cs="Nirmala UI"/>
          <w:lang w:val="en-US"/>
        </w:rPr>
        <w:t>Telefon</w:t>
      </w:r>
      <w:proofErr w:type="spellEnd"/>
      <w:r w:rsidRPr="002F60DC">
        <w:rPr>
          <w:rFonts w:ascii="Nirmala UI" w:hAnsi="Nirmala UI" w:cs="Nirmala UI"/>
          <w:lang w:val="en-US"/>
        </w:rPr>
        <w:t>: +4369917159698</w:t>
      </w:r>
      <w:r w:rsidRPr="002F60DC">
        <w:rPr>
          <w:rFonts w:ascii="Nirmala UI" w:eastAsia="Calibri" w:hAnsi="Nirmala UI" w:cs="Nirmala UI"/>
          <w:lang w:val="en-US"/>
        </w:rPr>
        <w:tab/>
      </w:r>
      <w:r w:rsidRPr="002F60DC">
        <w:rPr>
          <w:rFonts w:ascii="Nirmala UI" w:hAnsi="Nirmala UI" w:cs="Nirmala UI"/>
          <w:lang w:val="en-US"/>
        </w:rPr>
        <w:t xml:space="preserve"> </w:t>
      </w:r>
    </w:p>
    <w:p w14:paraId="1A422F21" w14:textId="77777777" w:rsidR="00846854" w:rsidRPr="0013133A" w:rsidRDefault="00613CC4" w:rsidP="00C572EA">
      <w:pPr>
        <w:spacing w:after="183"/>
        <w:ind w:hanging="1276"/>
        <w:rPr>
          <w:rFonts w:ascii="Nirmala UI" w:hAnsi="Nirmala UI" w:cs="Nirmala UI"/>
          <w:lang w:val="en-US"/>
        </w:rPr>
      </w:pPr>
      <w:r w:rsidRPr="0013133A">
        <w:rPr>
          <w:rFonts w:ascii="Nirmala UI" w:hAnsi="Nirmala UI" w:cs="Nirmala UI"/>
          <w:lang w:val="en-US"/>
        </w:rPr>
        <w:t>Email: mr.hanyabdelzaher@gmail.com</w:t>
      </w:r>
      <w:r w:rsidRPr="0013133A">
        <w:rPr>
          <w:rFonts w:ascii="Nirmala UI" w:eastAsia="Calibri" w:hAnsi="Nirmala UI" w:cs="Nirmala UI"/>
          <w:lang w:val="en-US"/>
        </w:rPr>
        <w:tab/>
      </w:r>
      <w:r w:rsidRPr="0013133A">
        <w:rPr>
          <w:rFonts w:ascii="Nirmala UI" w:hAnsi="Nirmala UI" w:cs="Nirmala UI"/>
          <w:lang w:val="en-US"/>
        </w:rPr>
        <w:t xml:space="preserve"> </w:t>
      </w:r>
    </w:p>
    <w:p w14:paraId="7816BF81" w14:textId="77777777" w:rsidR="00846854" w:rsidRPr="00CA6EAF" w:rsidRDefault="00846854" w:rsidP="00CA6EAF">
      <w:pPr>
        <w:spacing w:after="5" w:line="240" w:lineRule="auto"/>
        <w:ind w:left="-916" w:firstLine="0"/>
        <w:jc w:val="left"/>
        <w:rPr>
          <w:rFonts w:ascii="Nirmala UI" w:hAnsi="Nirmala UI" w:cs="Nirmala UI"/>
          <w:lang w:val="en-US"/>
        </w:rPr>
      </w:pPr>
    </w:p>
    <w:p w14:paraId="1BBDB2C0" w14:textId="77777777" w:rsidR="00846854" w:rsidRPr="0013133A" w:rsidRDefault="00846854" w:rsidP="00C572EA">
      <w:pPr>
        <w:spacing w:after="29" w:line="240" w:lineRule="auto"/>
        <w:ind w:left="0" w:hanging="1276"/>
        <w:jc w:val="left"/>
        <w:rPr>
          <w:rFonts w:ascii="Nirmala UI" w:hAnsi="Nirmala UI" w:cs="Nirmala UI"/>
          <w:lang w:val="en-US"/>
        </w:rPr>
      </w:pPr>
    </w:p>
    <w:p w14:paraId="577F1F07" w14:textId="77777777" w:rsidR="00846854" w:rsidRPr="0013133A" w:rsidRDefault="00846854" w:rsidP="00C572EA">
      <w:pPr>
        <w:spacing w:line="240" w:lineRule="auto"/>
        <w:ind w:left="0" w:hanging="1276"/>
        <w:jc w:val="left"/>
        <w:rPr>
          <w:rFonts w:ascii="Nirmala UI" w:hAnsi="Nirmala UI" w:cs="Nirmala UI"/>
          <w:lang w:val="en-US"/>
        </w:rPr>
      </w:pPr>
    </w:p>
    <w:p w14:paraId="42D640FC" w14:textId="77777777" w:rsidR="00C572EA" w:rsidRPr="0013133A" w:rsidRDefault="00C572EA" w:rsidP="0013133A">
      <w:pPr>
        <w:spacing w:line="240" w:lineRule="auto"/>
        <w:ind w:left="0" w:firstLine="0"/>
        <w:jc w:val="left"/>
        <w:rPr>
          <w:rFonts w:ascii="Nirmala UI" w:hAnsi="Nirmala UI" w:cs="Nirmala UI"/>
          <w:lang w:val="en-US"/>
        </w:rPr>
      </w:pPr>
    </w:p>
    <w:p w14:paraId="3087DD89" w14:textId="77777777" w:rsidR="00C572EA" w:rsidRPr="0013133A" w:rsidRDefault="00C572EA" w:rsidP="00C572EA">
      <w:pPr>
        <w:spacing w:line="240" w:lineRule="auto"/>
        <w:ind w:left="0" w:firstLine="0"/>
        <w:jc w:val="left"/>
        <w:rPr>
          <w:rFonts w:ascii="Nirmala UI" w:hAnsi="Nirmala UI" w:cs="Nirmala UI"/>
          <w:lang w:val="en-US"/>
        </w:rPr>
      </w:pPr>
    </w:p>
    <w:p w14:paraId="674AB060" w14:textId="77777777" w:rsidR="00B879E1" w:rsidRPr="00E079FA" w:rsidRDefault="004C3123" w:rsidP="00C572EA">
      <w:pPr>
        <w:ind w:hanging="1271"/>
        <w:jc w:val="left"/>
        <w:rPr>
          <w:rFonts w:ascii="Nirmala UI" w:hAnsi="Nirmala UI" w:cs="Nirmala UI"/>
          <w:b/>
          <w:sz w:val="28"/>
          <w:szCs w:val="28"/>
          <w:u w:val="single"/>
          <w:lang w:val="en-US"/>
        </w:rPr>
      </w:pPr>
      <w:r w:rsidRPr="00E079FA">
        <w:rPr>
          <w:rFonts w:ascii="Nirmala UI" w:hAnsi="Nirmala UI" w:cs="Nirmala UI"/>
          <w:b/>
          <w:sz w:val="28"/>
          <w:szCs w:val="28"/>
          <w:u w:val="single"/>
          <w:lang w:val="en-US"/>
        </w:rPr>
        <w:t>Opera experience</w:t>
      </w:r>
    </w:p>
    <w:p w14:paraId="375D4A63" w14:textId="77777777" w:rsidR="00B879E1" w:rsidRPr="002F60DC" w:rsidRDefault="00B879E1" w:rsidP="004C3123">
      <w:pPr>
        <w:ind w:right="-757"/>
        <w:rPr>
          <w:rFonts w:ascii="Nirmala UI" w:hAnsi="Nirmala UI" w:cs="Nirmala UI"/>
          <w:lang w:val="en-US"/>
        </w:rPr>
      </w:pP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2918"/>
        <w:gridCol w:w="1529"/>
        <w:gridCol w:w="1528"/>
        <w:gridCol w:w="3195"/>
        <w:gridCol w:w="1320"/>
      </w:tblGrid>
      <w:tr w:rsidR="00B509E0" w:rsidRPr="0013133A" w14:paraId="3B6D5348" w14:textId="77777777" w:rsidTr="00EA1007">
        <w:trPr>
          <w:trHeight w:val="410"/>
        </w:trPr>
        <w:tc>
          <w:tcPr>
            <w:tcW w:w="2918" w:type="dxa"/>
            <w:shd w:val="clear" w:color="auto" w:fill="2F5496" w:themeFill="accent5" w:themeFillShade="BF"/>
          </w:tcPr>
          <w:p w14:paraId="10FB86F1" w14:textId="77777777" w:rsidR="00B509E0" w:rsidRPr="00855250" w:rsidRDefault="00B509E0" w:rsidP="004C3123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855250">
              <w:rPr>
                <w:rFonts w:ascii="Nirmala UI" w:hAnsi="Nirmala UI" w:cs="Nirmala UI"/>
                <w:color w:val="FFFFFF" w:themeColor="background1"/>
                <w:lang w:val="de-DE"/>
              </w:rPr>
              <w:t>Production</w:t>
            </w:r>
            <w:proofErr w:type="spellEnd"/>
            <w:r w:rsidRPr="00855250">
              <w:rPr>
                <w:rFonts w:ascii="Nirmala UI" w:hAnsi="Nirmala UI" w:cs="Nirmala UI"/>
                <w:lang w:val="de-DE"/>
              </w:rPr>
              <w:tab/>
            </w:r>
          </w:p>
        </w:tc>
        <w:tc>
          <w:tcPr>
            <w:tcW w:w="1529" w:type="dxa"/>
            <w:shd w:val="clear" w:color="auto" w:fill="2F5496" w:themeFill="accent5" w:themeFillShade="BF"/>
          </w:tcPr>
          <w:p w14:paraId="1C749043" w14:textId="77777777" w:rsidR="00B509E0" w:rsidRPr="0013133A" w:rsidRDefault="00B509E0" w:rsidP="004C3123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 w:rsidRPr="0013133A">
              <w:rPr>
                <w:rFonts w:ascii="Nirmala UI" w:hAnsi="Nirmala UI" w:cs="Nirmala UI"/>
                <w:color w:val="FFFFFF" w:themeColor="background1"/>
                <w:lang w:val="de-DE"/>
              </w:rPr>
              <w:t>Composer</w:t>
            </w:r>
          </w:p>
        </w:tc>
        <w:tc>
          <w:tcPr>
            <w:tcW w:w="1528" w:type="dxa"/>
            <w:shd w:val="clear" w:color="auto" w:fill="2F5496" w:themeFill="accent5" w:themeFillShade="BF"/>
          </w:tcPr>
          <w:p w14:paraId="3ECF2378" w14:textId="77777777" w:rsidR="00B509E0" w:rsidRPr="0013133A" w:rsidRDefault="00B509E0" w:rsidP="004C3123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color w:val="FFFFFF" w:themeColor="background1"/>
                <w:lang w:val="de-DE"/>
              </w:rPr>
              <w:t>Role</w:t>
            </w:r>
            <w:proofErr w:type="spellEnd"/>
          </w:p>
        </w:tc>
        <w:tc>
          <w:tcPr>
            <w:tcW w:w="3195" w:type="dxa"/>
            <w:shd w:val="clear" w:color="auto" w:fill="2F5496" w:themeFill="accent5" w:themeFillShade="BF"/>
          </w:tcPr>
          <w:p w14:paraId="2B909739" w14:textId="77777777" w:rsidR="00B509E0" w:rsidRPr="0013133A" w:rsidRDefault="00B509E0" w:rsidP="004C3123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 w:rsidRPr="0013133A">
              <w:rPr>
                <w:rFonts w:ascii="Nirmala UI" w:hAnsi="Nirmala UI" w:cs="Nirmala UI"/>
                <w:color w:val="FFFFFF" w:themeColor="background1"/>
                <w:lang w:val="de-DE"/>
              </w:rPr>
              <w:t>Place</w:t>
            </w:r>
          </w:p>
        </w:tc>
        <w:tc>
          <w:tcPr>
            <w:tcW w:w="1320" w:type="dxa"/>
            <w:shd w:val="clear" w:color="auto" w:fill="2F5496" w:themeFill="accent5" w:themeFillShade="BF"/>
          </w:tcPr>
          <w:p w14:paraId="65063D5F" w14:textId="77777777" w:rsidR="00B509E0" w:rsidRPr="0013133A" w:rsidRDefault="00B509E0" w:rsidP="004C3123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 w:rsidRPr="0013133A">
              <w:rPr>
                <w:rFonts w:ascii="Nirmala UI" w:hAnsi="Nirmala UI" w:cs="Nirmala UI"/>
                <w:color w:val="FFFFFF" w:themeColor="background1"/>
                <w:lang w:val="de-DE"/>
              </w:rPr>
              <w:t>Year</w:t>
            </w:r>
          </w:p>
        </w:tc>
      </w:tr>
      <w:tr w:rsidR="00BF2A20" w:rsidRPr="00BF2A20" w14:paraId="0272A379" w14:textId="77777777" w:rsidTr="00BF2A20">
        <w:trPr>
          <w:trHeight w:val="410"/>
        </w:trPr>
        <w:tc>
          <w:tcPr>
            <w:tcW w:w="2918" w:type="dxa"/>
            <w:shd w:val="clear" w:color="auto" w:fill="FFFFFF" w:themeFill="background1"/>
          </w:tcPr>
          <w:p w14:paraId="05AE1E5A" w14:textId="41529743" w:rsidR="00DD2898" w:rsidRPr="00BF2A20" w:rsidRDefault="00DD2898" w:rsidP="004C3123">
            <w:pPr>
              <w:tabs>
                <w:tab w:val="center" w:pos="1722"/>
              </w:tabs>
              <w:ind w:right="-757"/>
              <w:rPr>
                <w:rFonts w:ascii="Calibri" w:hAnsi="Calibri" w:cs="Calibri"/>
                <w:color w:val="auto"/>
                <w:lang w:val="de-DE"/>
              </w:rPr>
            </w:pPr>
            <w:r w:rsidRPr="00BF2A20">
              <w:rPr>
                <w:rFonts w:ascii="Calibri" w:hAnsi="Calibri" w:cs="Calibri"/>
                <w:color w:val="auto"/>
                <w:lang w:val="de-DE"/>
              </w:rPr>
              <w:t xml:space="preserve">Il </w:t>
            </w:r>
            <w:proofErr w:type="spellStart"/>
            <w:r w:rsidRPr="00BF2A20">
              <w:rPr>
                <w:rFonts w:ascii="Calibri" w:hAnsi="Calibri" w:cs="Calibri"/>
                <w:color w:val="auto"/>
                <w:lang w:val="de-DE"/>
              </w:rPr>
              <w:t>Trovatore</w:t>
            </w:r>
            <w:proofErr w:type="spellEnd"/>
          </w:p>
        </w:tc>
        <w:tc>
          <w:tcPr>
            <w:tcW w:w="1529" w:type="dxa"/>
            <w:shd w:val="clear" w:color="auto" w:fill="FFFFFF" w:themeFill="background1"/>
          </w:tcPr>
          <w:p w14:paraId="03CF2490" w14:textId="1881B6DD" w:rsidR="00DD2898" w:rsidRPr="00BF2A20" w:rsidRDefault="00DD2898" w:rsidP="004C3123">
            <w:pPr>
              <w:ind w:right="-757"/>
              <w:rPr>
                <w:rFonts w:ascii="Nirmala UI" w:hAnsi="Nirmala UI" w:cs="Nirmala UI"/>
                <w:color w:val="auto"/>
                <w:lang w:val="de-DE"/>
              </w:rPr>
            </w:pPr>
            <w:r w:rsidRPr="00BF2A20">
              <w:rPr>
                <w:rFonts w:ascii="Nirmala UI" w:hAnsi="Nirmala UI" w:cs="Nirmala UI"/>
                <w:color w:val="auto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FFFFFF" w:themeFill="background1"/>
          </w:tcPr>
          <w:p w14:paraId="3CBA4ED4" w14:textId="435107BD" w:rsidR="00DD2898" w:rsidRPr="00BF2A20" w:rsidRDefault="00DD2898" w:rsidP="004C3123">
            <w:pPr>
              <w:ind w:right="-757"/>
              <w:rPr>
                <w:rFonts w:ascii="Nirmala UI" w:hAnsi="Nirmala UI" w:cs="Nirmala UI"/>
                <w:color w:val="auto"/>
                <w:lang w:val="de-DE"/>
              </w:rPr>
            </w:pPr>
            <w:proofErr w:type="spellStart"/>
            <w:r w:rsidRPr="00BF2A20">
              <w:rPr>
                <w:rFonts w:ascii="Nirmala UI" w:hAnsi="Nirmala UI" w:cs="Nirmala UI"/>
                <w:color w:val="auto"/>
                <w:lang w:val="de-DE"/>
              </w:rPr>
              <w:t>Manrico</w:t>
            </w:r>
            <w:proofErr w:type="spellEnd"/>
          </w:p>
        </w:tc>
        <w:tc>
          <w:tcPr>
            <w:tcW w:w="3195" w:type="dxa"/>
            <w:shd w:val="clear" w:color="auto" w:fill="FFFFFF" w:themeFill="background1"/>
          </w:tcPr>
          <w:p w14:paraId="526EDC6D" w14:textId="432F834B" w:rsidR="00DD2898" w:rsidRPr="00BF2A20" w:rsidRDefault="00DD2898" w:rsidP="004C3123">
            <w:pPr>
              <w:ind w:right="-757"/>
              <w:rPr>
                <w:rFonts w:ascii="Nirmala UI" w:hAnsi="Nirmala UI" w:cs="Nirmala UI"/>
                <w:b/>
                <w:color w:val="auto"/>
                <w:lang w:val="de-DE"/>
              </w:rPr>
            </w:pPr>
            <w:proofErr w:type="spellStart"/>
            <w:r w:rsidRPr="00BF2A20">
              <w:rPr>
                <w:rFonts w:ascii="Nirmala UI" w:hAnsi="Nirmala UI" w:cs="Nirmala UI"/>
                <w:color w:val="auto"/>
                <w:lang w:val="de-DE"/>
              </w:rPr>
              <w:t>Cairo</w:t>
            </w:r>
            <w:proofErr w:type="spellEnd"/>
            <w:r w:rsidRPr="00BF2A20">
              <w:rPr>
                <w:rFonts w:ascii="Nirmala UI" w:hAnsi="Nirmala UI" w:cs="Nirmala UI"/>
                <w:color w:val="auto"/>
                <w:lang w:val="de-DE"/>
              </w:rPr>
              <w:t xml:space="preserve"> Opera Hause</w:t>
            </w:r>
          </w:p>
        </w:tc>
        <w:tc>
          <w:tcPr>
            <w:tcW w:w="1320" w:type="dxa"/>
            <w:shd w:val="clear" w:color="auto" w:fill="FFFFFF" w:themeFill="background1"/>
          </w:tcPr>
          <w:p w14:paraId="020B3165" w14:textId="18BAC299" w:rsidR="00DD2898" w:rsidRPr="00BF2A20" w:rsidRDefault="00DD2898" w:rsidP="004C3123">
            <w:pPr>
              <w:ind w:right="-757"/>
              <w:rPr>
                <w:rFonts w:asciiTheme="minorHAnsi" w:hAnsiTheme="minorHAnsi" w:cs="Nirmala UI"/>
                <w:color w:val="auto"/>
              </w:rPr>
            </w:pPr>
            <w:r w:rsidRPr="00BF2A20">
              <w:rPr>
                <w:rFonts w:ascii="Nirmala UI" w:hAnsi="Nirmala UI" w:cs="Nirmala UI"/>
                <w:color w:val="auto"/>
                <w:lang w:val="de-DE"/>
              </w:rPr>
              <w:t>2022</w:t>
            </w:r>
            <w:r w:rsidRPr="00BF2A20">
              <w:rPr>
                <w:rFonts w:asciiTheme="minorHAnsi" w:hAnsiTheme="minorHAnsi" w:cs="Nirmala UI"/>
                <w:color w:val="auto"/>
              </w:rPr>
              <w:t>*</w:t>
            </w:r>
          </w:p>
        </w:tc>
      </w:tr>
      <w:tr w:rsidR="00DD2898" w:rsidRPr="0013133A" w14:paraId="62DB471C" w14:textId="77777777" w:rsidTr="00BF2A20">
        <w:trPr>
          <w:trHeight w:val="410"/>
        </w:trPr>
        <w:tc>
          <w:tcPr>
            <w:tcW w:w="2918" w:type="dxa"/>
            <w:shd w:val="clear" w:color="auto" w:fill="D9E2F3" w:themeFill="accent5" w:themeFillTint="33"/>
          </w:tcPr>
          <w:p w14:paraId="69086581" w14:textId="3709E84C" w:rsidR="00DD2898" w:rsidRPr="00855250" w:rsidRDefault="00DD2898" w:rsidP="00DD2898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Aida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022AE70D" w14:textId="12217A83" w:rsidR="00DD2898" w:rsidRPr="0013133A" w:rsidRDefault="00DD2898" w:rsidP="00DD2898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42EE8164" w14:textId="2965B155" w:rsidR="00DD2898" w:rsidRPr="0013133A" w:rsidRDefault="00DD2898" w:rsidP="00DD2898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Radames</w:t>
            </w:r>
            <w:proofErr w:type="spellEnd"/>
          </w:p>
        </w:tc>
        <w:tc>
          <w:tcPr>
            <w:tcW w:w="3195" w:type="dxa"/>
            <w:shd w:val="clear" w:color="auto" w:fill="D9E2F3" w:themeFill="accent5" w:themeFillTint="33"/>
          </w:tcPr>
          <w:p w14:paraId="52E69E7D" w14:textId="613CCC21" w:rsidR="00DD2898" w:rsidRPr="0013133A" w:rsidRDefault="00DD2898" w:rsidP="00DD2898">
            <w:pPr>
              <w:ind w:right="-757"/>
              <w:rPr>
                <w:rFonts w:ascii="Nirmala UI" w:hAnsi="Nirmala UI" w:cs="Nirmala UI"/>
                <w:color w:val="FFFFFF" w:themeColor="background1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Almaty National Theater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745B04FD" w14:textId="77621F7B" w:rsidR="00DD2898" w:rsidRPr="00DD2898" w:rsidRDefault="00DD2898" w:rsidP="00DD2898">
            <w:pPr>
              <w:ind w:right="-757"/>
              <w:rPr>
                <w:rFonts w:asciiTheme="minorHAnsi" w:hAnsiTheme="minorHAnsi" w:cs="Nirmala UI"/>
                <w:color w:val="FFFFFF" w:themeColor="background1"/>
              </w:rPr>
            </w:pPr>
            <w:r w:rsidRPr="00DD2898">
              <w:rPr>
                <w:rFonts w:asciiTheme="minorHAnsi" w:hAnsiTheme="minorHAnsi" w:cs="Nirmala UI"/>
                <w:color w:val="auto"/>
              </w:rPr>
              <w:t>2021</w:t>
            </w:r>
          </w:p>
        </w:tc>
      </w:tr>
      <w:tr w:rsidR="00BF2A20" w:rsidRPr="0013133A" w14:paraId="01991CD0" w14:textId="77777777" w:rsidTr="00EA1007">
        <w:trPr>
          <w:trHeight w:val="410"/>
        </w:trPr>
        <w:tc>
          <w:tcPr>
            <w:tcW w:w="2918" w:type="dxa"/>
            <w:shd w:val="clear" w:color="auto" w:fill="FFFFFF" w:themeFill="background1"/>
          </w:tcPr>
          <w:p w14:paraId="104B20B8" w14:textId="73CC2D44" w:rsidR="00BF2A20" w:rsidRPr="002F60DC" w:rsidRDefault="00BF2A20" w:rsidP="00BF2A20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color w:val="000000" w:themeColor="text1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Cavalleria</w:t>
            </w:r>
            <w:proofErr w:type="spellEnd"/>
            <w:r>
              <w:rPr>
                <w:rFonts w:ascii="Nirmala UI" w:hAnsi="Nirmala UI" w:cs="Nirmala U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Rusticana</w:t>
            </w:r>
            <w:proofErr w:type="spellEnd"/>
          </w:p>
        </w:tc>
        <w:tc>
          <w:tcPr>
            <w:tcW w:w="1529" w:type="dxa"/>
            <w:shd w:val="clear" w:color="auto" w:fill="FFFFFF" w:themeFill="background1"/>
          </w:tcPr>
          <w:p w14:paraId="2D32E75F" w14:textId="7AF182DC" w:rsidR="00BF2A20" w:rsidRPr="002F60DC" w:rsidRDefault="00BF2A20" w:rsidP="00BF2A20">
            <w:pPr>
              <w:ind w:right="-757"/>
              <w:rPr>
                <w:rFonts w:ascii="Nirmala UI" w:hAnsi="Nirmala UI" w:cs="Nirmala UI"/>
                <w:color w:val="000000" w:themeColor="text1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Mascagni</w:t>
            </w:r>
          </w:p>
        </w:tc>
        <w:tc>
          <w:tcPr>
            <w:tcW w:w="1528" w:type="dxa"/>
            <w:shd w:val="clear" w:color="auto" w:fill="FFFFFF" w:themeFill="background1"/>
          </w:tcPr>
          <w:p w14:paraId="14E2E7A7" w14:textId="1E362730" w:rsidR="00BF2A20" w:rsidRPr="002F60DC" w:rsidRDefault="00BF2A20" w:rsidP="00BF2A20">
            <w:pPr>
              <w:ind w:right="-757"/>
              <w:rPr>
                <w:rFonts w:ascii="Nirmala UI" w:hAnsi="Nirmala UI" w:cs="Nirmala UI"/>
                <w:color w:val="000000" w:themeColor="text1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Turiddu</w:t>
            </w:r>
            <w:proofErr w:type="spellEnd"/>
          </w:p>
        </w:tc>
        <w:tc>
          <w:tcPr>
            <w:tcW w:w="3195" w:type="dxa"/>
            <w:shd w:val="clear" w:color="auto" w:fill="FFFFFF" w:themeFill="background1"/>
          </w:tcPr>
          <w:p w14:paraId="5FDDB7B9" w14:textId="37B136A8" w:rsidR="00BF2A20" w:rsidRPr="00D60873" w:rsidRDefault="00BF2A20" w:rsidP="00BF2A20">
            <w:pPr>
              <w:ind w:right="-757"/>
              <w:rPr>
                <w:rFonts w:ascii="Nirmala UI" w:hAnsi="Nirmala UI" w:cs="Nirmala UI"/>
                <w:color w:val="000000" w:themeColor="text1"/>
                <w:lang w:val="en-US"/>
              </w:rPr>
            </w:pPr>
            <w:bookmarkStart w:id="0" w:name="_GoBack"/>
            <w:proofErr w:type="spellStart"/>
            <w:r w:rsidRPr="00D60873">
              <w:rPr>
                <w:rFonts w:ascii="Nirmala UI" w:hAnsi="Nirmala UI" w:cs="Nirmala UI"/>
                <w:color w:val="000000" w:themeColor="text1"/>
                <w:lang w:val="de-DE"/>
              </w:rPr>
              <w:t>Teatro</w:t>
            </w:r>
            <w:proofErr w:type="spellEnd"/>
            <w:r w:rsidRPr="00D60873">
              <w:rPr>
                <w:rFonts w:ascii="Nirmala UI" w:hAnsi="Nirmala UI" w:cs="Nirmala UI"/>
                <w:color w:val="000000" w:themeColor="text1"/>
                <w:lang w:val="de-DE"/>
              </w:rPr>
              <w:t xml:space="preserve"> Luigi </w:t>
            </w:r>
            <w:proofErr w:type="spellStart"/>
            <w:r w:rsidRPr="00D60873">
              <w:rPr>
                <w:rFonts w:ascii="Nirmala UI" w:hAnsi="Nirmala UI" w:cs="Nirmala UI"/>
                <w:color w:val="000000" w:themeColor="text1"/>
                <w:lang w:val="de-DE"/>
              </w:rPr>
              <w:t>Mancinelli</w:t>
            </w:r>
            <w:proofErr w:type="spellEnd"/>
            <w:r w:rsidRPr="00D60873">
              <w:rPr>
                <w:rFonts w:ascii="Nirmala UI" w:hAnsi="Nirmala UI" w:cs="Nirmala UI"/>
                <w:color w:val="000000" w:themeColor="text1"/>
                <w:lang w:val="de-DE"/>
              </w:rPr>
              <w:t xml:space="preserve">  </w:t>
            </w:r>
            <w:bookmarkEnd w:id="0"/>
          </w:p>
        </w:tc>
        <w:tc>
          <w:tcPr>
            <w:tcW w:w="1320" w:type="dxa"/>
            <w:shd w:val="clear" w:color="auto" w:fill="FFFFFF" w:themeFill="background1"/>
          </w:tcPr>
          <w:p w14:paraId="57DE2E0A" w14:textId="248AAED6" w:rsidR="00BF2A20" w:rsidRPr="002F60DC" w:rsidRDefault="00BF2A20" w:rsidP="00BF2A20">
            <w:pPr>
              <w:ind w:right="-757"/>
              <w:rPr>
                <w:rFonts w:ascii="Nirmala UI" w:hAnsi="Nirmala UI" w:cs="Nirmala UI"/>
                <w:color w:val="000000" w:themeColor="text1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2021</w:t>
            </w:r>
          </w:p>
        </w:tc>
      </w:tr>
      <w:tr w:rsidR="00BF2A20" w:rsidRPr="0013133A" w14:paraId="45955153" w14:textId="77777777" w:rsidTr="00EA1007">
        <w:trPr>
          <w:trHeight w:val="474"/>
        </w:trPr>
        <w:tc>
          <w:tcPr>
            <w:tcW w:w="2918" w:type="dxa"/>
            <w:shd w:val="clear" w:color="auto" w:fill="DEEAF6" w:themeFill="accent1" w:themeFillTint="33"/>
          </w:tcPr>
          <w:p w14:paraId="6C20CEF7" w14:textId="5EE1E863" w:rsidR="00BF2A20" w:rsidRPr="0013133A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Cavalleria</w:t>
            </w:r>
            <w:proofErr w:type="spellEnd"/>
            <w:r>
              <w:rPr>
                <w:rFonts w:ascii="Nirmala UI" w:hAnsi="Nirmala UI" w:cs="Nirmala U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Rusticana</w:t>
            </w:r>
            <w:proofErr w:type="spellEnd"/>
          </w:p>
        </w:tc>
        <w:tc>
          <w:tcPr>
            <w:tcW w:w="1529" w:type="dxa"/>
            <w:shd w:val="clear" w:color="auto" w:fill="DEEAF6" w:themeFill="accent1" w:themeFillTint="33"/>
          </w:tcPr>
          <w:p w14:paraId="41B0C374" w14:textId="1B9D0C90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Mascagni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14:paraId="35471E5F" w14:textId="72F7A7AF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Turiddu</w:t>
            </w:r>
            <w:proofErr w:type="spellEnd"/>
          </w:p>
        </w:tc>
        <w:tc>
          <w:tcPr>
            <w:tcW w:w="3195" w:type="dxa"/>
            <w:shd w:val="clear" w:color="auto" w:fill="DEEAF6" w:themeFill="accent1" w:themeFillTint="33"/>
          </w:tcPr>
          <w:p w14:paraId="0464E534" w14:textId="21E8C755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Cairo</w:t>
            </w:r>
            <w:proofErr w:type="spellEnd"/>
            <w:r>
              <w:rPr>
                <w:rFonts w:ascii="Nirmala UI" w:hAnsi="Nirmala UI" w:cs="Nirmala UI"/>
                <w:color w:val="000000" w:themeColor="text1"/>
                <w:lang w:val="de-DE"/>
              </w:rPr>
              <w:t xml:space="preserve"> Opera Hause</w:t>
            </w:r>
          </w:p>
        </w:tc>
        <w:tc>
          <w:tcPr>
            <w:tcW w:w="1320" w:type="dxa"/>
            <w:shd w:val="clear" w:color="auto" w:fill="DEEAF6" w:themeFill="accent1" w:themeFillTint="33"/>
          </w:tcPr>
          <w:p w14:paraId="7A33CAF0" w14:textId="00EBAF68" w:rsidR="00BF2A20" w:rsidRDefault="00BF2A20" w:rsidP="00BF2A20">
            <w:pPr>
              <w:ind w:right="-757"/>
              <w:rPr>
                <w:rFonts w:ascii="Nirmala UI" w:hAnsi="Nirmala UI" w:cs="Nirmala UI"/>
                <w:color w:val="000000" w:themeColor="text1"/>
                <w:lang w:val="de-DE"/>
              </w:rPr>
            </w:pPr>
            <w:r>
              <w:rPr>
                <w:rFonts w:ascii="Nirmala UI" w:hAnsi="Nirmala UI" w:cs="Nirmala UI"/>
                <w:color w:val="000000" w:themeColor="text1"/>
                <w:lang w:val="de-DE"/>
              </w:rPr>
              <w:t>2021</w:t>
            </w:r>
          </w:p>
          <w:p w14:paraId="2DB9A255" w14:textId="2FFD48D5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color w:val="000000" w:themeColor="text1"/>
                <w:lang w:val="de-DE"/>
              </w:rPr>
              <w:t>Canceled</w:t>
            </w:r>
            <w:proofErr w:type="spellEnd"/>
          </w:p>
        </w:tc>
      </w:tr>
      <w:tr w:rsidR="00BF2A20" w:rsidRPr="008F031D" w14:paraId="5446B7E1" w14:textId="77777777" w:rsidTr="00EA1007">
        <w:trPr>
          <w:trHeight w:val="474"/>
        </w:trPr>
        <w:tc>
          <w:tcPr>
            <w:tcW w:w="2918" w:type="dxa"/>
          </w:tcPr>
          <w:p w14:paraId="458D1BDF" w14:textId="3B9A0881" w:rsidR="00BF2A20" w:rsidRPr="008F031D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Un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ballo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in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maschera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</w:t>
            </w:r>
          </w:p>
        </w:tc>
        <w:tc>
          <w:tcPr>
            <w:tcW w:w="1529" w:type="dxa"/>
          </w:tcPr>
          <w:p w14:paraId="517316EC" w14:textId="77777777" w:rsidR="00BF2A20" w:rsidRPr="008F031D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</w:tcPr>
          <w:p w14:paraId="47433E91" w14:textId="77777777" w:rsidR="00BF2A20" w:rsidRPr="008F031D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Riccardo</w:t>
            </w:r>
          </w:p>
        </w:tc>
        <w:tc>
          <w:tcPr>
            <w:tcW w:w="3195" w:type="dxa"/>
          </w:tcPr>
          <w:p w14:paraId="79C40A8D" w14:textId="77777777" w:rsidR="00BF2A20" w:rsidRPr="008F031D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Almaty National Theater </w:t>
            </w:r>
          </w:p>
        </w:tc>
        <w:tc>
          <w:tcPr>
            <w:tcW w:w="1320" w:type="dxa"/>
          </w:tcPr>
          <w:p w14:paraId="3BA52BAE" w14:textId="38771F5F" w:rsidR="00BF2A20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2020</w:t>
            </w:r>
          </w:p>
          <w:p w14:paraId="70D5C72B" w14:textId="4A898767" w:rsidR="00BF2A20" w:rsidRPr="008F031D" w:rsidRDefault="00BF2A20" w:rsidP="00BF2A20">
            <w:pPr>
              <w:ind w:left="0" w:right="-757" w:firstLine="0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Canceled</w:t>
            </w:r>
            <w:proofErr w:type="spellEnd"/>
          </w:p>
        </w:tc>
      </w:tr>
      <w:tr w:rsidR="00BF2A20" w:rsidRPr="0013133A" w14:paraId="6D8FD2D0" w14:textId="77777777" w:rsidTr="00EA1007">
        <w:trPr>
          <w:trHeight w:val="567"/>
        </w:trPr>
        <w:tc>
          <w:tcPr>
            <w:tcW w:w="2918" w:type="dxa"/>
            <w:shd w:val="clear" w:color="auto" w:fill="D9E2F3" w:themeFill="accent5" w:themeFillTint="33"/>
          </w:tcPr>
          <w:p w14:paraId="380904EF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Don Carlo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4D0F28A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5996803A" w14:textId="77777777" w:rsidR="00BF2A20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Don Carlo</w:t>
            </w:r>
          </w:p>
          <w:p w14:paraId="7DC225C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 ( Cover ) 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1C314FE4" w14:textId="058AFD88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lang w:val="de-DE"/>
              </w:rPr>
              <w:t>Salzburg Osterf</w:t>
            </w:r>
            <w:r w:rsidRPr="0013133A">
              <w:rPr>
                <w:rFonts w:ascii="Nirmala UI" w:hAnsi="Nirmala UI" w:cs="Nirmala UI"/>
                <w:lang w:val="de-DE"/>
              </w:rPr>
              <w:t>estspiel</w:t>
            </w:r>
            <w:r>
              <w:rPr>
                <w:rFonts w:ascii="Nirmala UI" w:hAnsi="Nirmala UI" w:cs="Nirmala UI"/>
                <w:lang w:val="de-DE"/>
              </w:rPr>
              <w:t>e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191C686A" w14:textId="1D3C96EF" w:rsidR="00BF2A20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2020</w:t>
            </w:r>
          </w:p>
          <w:p w14:paraId="2AD2A1A4" w14:textId="71DE76DB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Canceled</w:t>
            </w:r>
            <w:proofErr w:type="spellEnd"/>
          </w:p>
        </w:tc>
      </w:tr>
      <w:tr w:rsidR="00BF2A20" w:rsidRPr="0013133A" w14:paraId="6F074368" w14:textId="77777777" w:rsidTr="00EA1007">
        <w:trPr>
          <w:trHeight w:val="547"/>
        </w:trPr>
        <w:tc>
          <w:tcPr>
            <w:tcW w:w="2918" w:type="dxa"/>
          </w:tcPr>
          <w:p w14:paraId="41976548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Aida</w:t>
            </w:r>
          </w:p>
        </w:tc>
        <w:tc>
          <w:tcPr>
            <w:tcW w:w="1529" w:type="dxa"/>
          </w:tcPr>
          <w:p w14:paraId="68154E6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</w:tcPr>
          <w:p w14:paraId="146D97B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Radames</w:t>
            </w:r>
            <w:proofErr w:type="spellEnd"/>
          </w:p>
        </w:tc>
        <w:tc>
          <w:tcPr>
            <w:tcW w:w="3195" w:type="dxa"/>
          </w:tcPr>
          <w:p w14:paraId="4B6125B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Theat</w:t>
            </w:r>
            <w:r>
              <w:rPr>
                <w:rFonts w:ascii="Nirmala UI" w:hAnsi="Nirmala UI" w:cs="Nirmala UI"/>
                <w:lang w:val="de-DE"/>
              </w:rPr>
              <w:t>e</w:t>
            </w:r>
            <w:r w:rsidRPr="0013133A">
              <w:rPr>
                <w:rFonts w:ascii="Nirmala UI" w:hAnsi="Nirmala UI" w:cs="Nirmala UI"/>
                <w:lang w:val="de-DE"/>
              </w:rPr>
              <w:t>r Bielefeld</w:t>
            </w:r>
          </w:p>
        </w:tc>
        <w:tc>
          <w:tcPr>
            <w:tcW w:w="1320" w:type="dxa"/>
          </w:tcPr>
          <w:p w14:paraId="7E82B347" w14:textId="389091F8" w:rsidR="00BF2A20" w:rsidRPr="00EA1007" w:rsidRDefault="00BF2A20" w:rsidP="00BF2A20">
            <w:pPr>
              <w:ind w:right="-757"/>
              <w:rPr>
                <w:rFonts w:asciiTheme="minorHAnsi" w:hAnsiTheme="minorHAnsi" w:cs="Nirmala UI"/>
              </w:rPr>
            </w:pPr>
            <w:r>
              <w:rPr>
                <w:rFonts w:ascii="Nirmala UI" w:hAnsi="Nirmala UI" w:cs="Nirmala UI"/>
                <w:lang w:val="de-DE"/>
              </w:rPr>
              <w:t>2020</w:t>
            </w:r>
          </w:p>
          <w:p w14:paraId="68F08ABC" w14:textId="7724B795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Canceled</w:t>
            </w:r>
            <w:proofErr w:type="spellEnd"/>
          </w:p>
        </w:tc>
      </w:tr>
      <w:tr w:rsidR="00BF2A20" w:rsidRPr="0013133A" w14:paraId="211461A1" w14:textId="77777777" w:rsidTr="00EA1007">
        <w:trPr>
          <w:trHeight w:val="527"/>
        </w:trPr>
        <w:tc>
          <w:tcPr>
            <w:tcW w:w="2918" w:type="dxa"/>
            <w:shd w:val="clear" w:color="auto" w:fill="D9E2F3" w:themeFill="accent5" w:themeFillTint="33"/>
          </w:tcPr>
          <w:p w14:paraId="04B1E95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La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Clemenza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di Ti</w:t>
            </w:r>
            <w:r w:rsidRPr="0013133A">
              <w:rPr>
                <w:rFonts w:ascii="Nirmala UI" w:hAnsi="Nirmala UI" w:cs="Nirmala UI"/>
                <w:lang w:val="de-DE"/>
              </w:rPr>
              <w:t>to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385077B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Mozart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020D25D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Tito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4D71365E" w14:textId="0212840C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Wiener Konzerthaus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0B3F93C3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BF2A20" w:rsidRPr="0013133A" w14:paraId="141158BC" w14:textId="77777777" w:rsidTr="00EA1007">
        <w:trPr>
          <w:trHeight w:val="548"/>
        </w:trPr>
        <w:tc>
          <w:tcPr>
            <w:tcW w:w="2918" w:type="dxa"/>
          </w:tcPr>
          <w:p w14:paraId="25F2236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La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Clemenza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di T</w:t>
            </w:r>
            <w:r w:rsidRPr="0013133A">
              <w:rPr>
                <w:rFonts w:ascii="Nirmala UI" w:hAnsi="Nirmala UI" w:cs="Nirmala UI"/>
                <w:lang w:val="de-DE"/>
              </w:rPr>
              <w:t>ito</w:t>
            </w:r>
          </w:p>
        </w:tc>
        <w:tc>
          <w:tcPr>
            <w:tcW w:w="1529" w:type="dxa"/>
          </w:tcPr>
          <w:p w14:paraId="5544C59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Mozart</w:t>
            </w:r>
          </w:p>
        </w:tc>
        <w:tc>
          <w:tcPr>
            <w:tcW w:w="1528" w:type="dxa"/>
          </w:tcPr>
          <w:p w14:paraId="4A5CFAE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Tito</w:t>
            </w:r>
          </w:p>
        </w:tc>
        <w:tc>
          <w:tcPr>
            <w:tcW w:w="3195" w:type="dxa"/>
          </w:tcPr>
          <w:p w14:paraId="6C129A4D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Graz Musikverein </w:t>
            </w:r>
          </w:p>
        </w:tc>
        <w:tc>
          <w:tcPr>
            <w:tcW w:w="1320" w:type="dxa"/>
          </w:tcPr>
          <w:p w14:paraId="20B67E20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BF2A20" w:rsidRPr="0013133A" w14:paraId="42B2E075" w14:textId="77777777" w:rsidTr="00EA1007">
        <w:trPr>
          <w:trHeight w:val="571"/>
        </w:trPr>
        <w:tc>
          <w:tcPr>
            <w:tcW w:w="2918" w:type="dxa"/>
            <w:shd w:val="clear" w:color="auto" w:fill="D9E2F3" w:themeFill="accent5" w:themeFillTint="33"/>
          </w:tcPr>
          <w:p w14:paraId="7885E63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Carmen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43DE5FA4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Bizet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4507FA4F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Don Jose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5E1A7978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Montenegro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Operosa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Festival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38B2E974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BF2A20" w:rsidRPr="0013133A" w14:paraId="126207D9" w14:textId="77777777" w:rsidTr="00EA1007">
        <w:trPr>
          <w:trHeight w:val="551"/>
        </w:trPr>
        <w:tc>
          <w:tcPr>
            <w:tcW w:w="2918" w:type="dxa"/>
          </w:tcPr>
          <w:p w14:paraId="6359AFC2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Idomeneo</w:t>
            </w:r>
            <w:proofErr w:type="spellEnd"/>
          </w:p>
        </w:tc>
        <w:tc>
          <w:tcPr>
            <w:tcW w:w="1529" w:type="dxa"/>
          </w:tcPr>
          <w:p w14:paraId="02B89BB8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Mozart</w:t>
            </w:r>
          </w:p>
        </w:tc>
        <w:tc>
          <w:tcPr>
            <w:tcW w:w="1528" w:type="dxa"/>
          </w:tcPr>
          <w:p w14:paraId="7F3A8714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Idomeneo</w:t>
            </w:r>
            <w:proofErr w:type="spellEnd"/>
          </w:p>
        </w:tc>
        <w:tc>
          <w:tcPr>
            <w:tcW w:w="3195" w:type="dxa"/>
          </w:tcPr>
          <w:p w14:paraId="035D150A" w14:textId="29B84602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Theater Akz</w:t>
            </w:r>
            <w:r w:rsidRPr="0013133A">
              <w:rPr>
                <w:rFonts w:ascii="Nirmala UI" w:hAnsi="Nirmala UI" w:cs="Nirmala UI"/>
                <w:lang w:val="de-DE"/>
              </w:rPr>
              <w:t>ent</w:t>
            </w:r>
            <w:r>
              <w:rPr>
                <w:rFonts w:ascii="Nirmala UI" w:hAnsi="Nirmala UI" w:cs="Nirmala UI"/>
                <w:lang w:val="de-DE"/>
              </w:rPr>
              <w:t xml:space="preserve"> Wien</w:t>
            </w:r>
          </w:p>
        </w:tc>
        <w:tc>
          <w:tcPr>
            <w:tcW w:w="1320" w:type="dxa"/>
          </w:tcPr>
          <w:p w14:paraId="24FCD41C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BF2A20" w:rsidRPr="0013133A" w14:paraId="722237B3" w14:textId="77777777" w:rsidTr="00EA1007">
        <w:trPr>
          <w:trHeight w:val="558"/>
        </w:trPr>
        <w:tc>
          <w:tcPr>
            <w:tcW w:w="2918" w:type="dxa"/>
            <w:shd w:val="clear" w:color="auto" w:fill="D9E2F3" w:themeFill="accent5" w:themeFillTint="33"/>
          </w:tcPr>
          <w:p w14:paraId="55D3C2D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Iolanta</w:t>
            </w:r>
            <w:proofErr w:type="spellEnd"/>
          </w:p>
        </w:tc>
        <w:tc>
          <w:tcPr>
            <w:tcW w:w="1529" w:type="dxa"/>
            <w:shd w:val="clear" w:color="auto" w:fill="D9E2F3" w:themeFill="accent5" w:themeFillTint="33"/>
          </w:tcPr>
          <w:p w14:paraId="37E7402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Tchaikovsky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3D94BD8F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Vodemon</w:t>
            </w:r>
            <w:proofErr w:type="spellEnd"/>
          </w:p>
        </w:tc>
        <w:tc>
          <w:tcPr>
            <w:tcW w:w="3195" w:type="dxa"/>
            <w:shd w:val="clear" w:color="auto" w:fill="D9E2F3" w:themeFill="accent5" w:themeFillTint="33"/>
          </w:tcPr>
          <w:p w14:paraId="0E38E2E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Montenegro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Operosa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Festival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37667EF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2017</w:t>
            </w:r>
          </w:p>
        </w:tc>
      </w:tr>
      <w:tr w:rsidR="00BF2A20" w:rsidRPr="0013133A" w14:paraId="02C04A1C" w14:textId="77777777" w:rsidTr="00EA1007">
        <w:trPr>
          <w:trHeight w:val="553"/>
        </w:trPr>
        <w:tc>
          <w:tcPr>
            <w:tcW w:w="2918" w:type="dxa"/>
          </w:tcPr>
          <w:p w14:paraId="25BFCA0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Gianni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Sc</w:t>
            </w:r>
            <w:r>
              <w:rPr>
                <w:rFonts w:ascii="Nirmala UI" w:hAnsi="Nirmala UI" w:cs="Nirmala UI"/>
                <w:lang w:val="de-DE"/>
              </w:rPr>
              <w:t>hicch</w:t>
            </w:r>
            <w:r w:rsidRPr="0013133A">
              <w:rPr>
                <w:rFonts w:ascii="Nirmala UI" w:hAnsi="Nirmala UI" w:cs="Nirmala UI"/>
                <w:lang w:val="de-DE"/>
              </w:rPr>
              <w:t>i</w:t>
            </w:r>
            <w:proofErr w:type="spellEnd"/>
          </w:p>
        </w:tc>
        <w:tc>
          <w:tcPr>
            <w:tcW w:w="1529" w:type="dxa"/>
          </w:tcPr>
          <w:p w14:paraId="49B6866C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Puccini</w:t>
            </w:r>
          </w:p>
        </w:tc>
        <w:tc>
          <w:tcPr>
            <w:tcW w:w="1528" w:type="dxa"/>
          </w:tcPr>
          <w:p w14:paraId="7A4FBE30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Rinuccio</w:t>
            </w:r>
            <w:proofErr w:type="spellEnd"/>
          </w:p>
        </w:tc>
        <w:tc>
          <w:tcPr>
            <w:tcW w:w="3195" w:type="dxa"/>
          </w:tcPr>
          <w:p w14:paraId="6040394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Salzburg Mozarteum</w:t>
            </w:r>
          </w:p>
        </w:tc>
        <w:tc>
          <w:tcPr>
            <w:tcW w:w="1320" w:type="dxa"/>
          </w:tcPr>
          <w:p w14:paraId="1AE29D7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2017</w:t>
            </w:r>
          </w:p>
        </w:tc>
      </w:tr>
      <w:tr w:rsidR="00BF2A20" w:rsidRPr="0013133A" w14:paraId="30F3BD4A" w14:textId="77777777" w:rsidTr="00EA1007">
        <w:trPr>
          <w:trHeight w:val="574"/>
        </w:trPr>
        <w:tc>
          <w:tcPr>
            <w:tcW w:w="2918" w:type="dxa"/>
            <w:shd w:val="clear" w:color="auto" w:fill="D9E2F3" w:themeFill="accent5" w:themeFillTint="33"/>
          </w:tcPr>
          <w:p w14:paraId="25E7C028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The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Rape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of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Lucretia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46C389E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Britten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568E962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Male Chorus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3722F5DD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Salzburg Mozarteum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533EF2C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2016</w:t>
            </w:r>
          </w:p>
        </w:tc>
      </w:tr>
      <w:tr w:rsidR="00BF2A20" w:rsidRPr="0013133A" w14:paraId="60C9F270" w14:textId="77777777" w:rsidTr="00EA1007">
        <w:trPr>
          <w:trHeight w:val="554"/>
        </w:trPr>
        <w:tc>
          <w:tcPr>
            <w:tcW w:w="2918" w:type="dxa"/>
          </w:tcPr>
          <w:p w14:paraId="11B19E4C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Carmen</w:t>
            </w:r>
          </w:p>
        </w:tc>
        <w:tc>
          <w:tcPr>
            <w:tcW w:w="1529" w:type="dxa"/>
          </w:tcPr>
          <w:p w14:paraId="661277FD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Bizet</w:t>
            </w:r>
          </w:p>
        </w:tc>
        <w:tc>
          <w:tcPr>
            <w:tcW w:w="1528" w:type="dxa"/>
          </w:tcPr>
          <w:p w14:paraId="6D920F7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Don Jose</w:t>
            </w:r>
          </w:p>
        </w:tc>
        <w:tc>
          <w:tcPr>
            <w:tcW w:w="3195" w:type="dxa"/>
          </w:tcPr>
          <w:p w14:paraId="1767E09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Salzburg Mozarteum</w:t>
            </w:r>
          </w:p>
        </w:tc>
        <w:tc>
          <w:tcPr>
            <w:tcW w:w="1320" w:type="dxa"/>
          </w:tcPr>
          <w:p w14:paraId="071F8F52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2016</w:t>
            </w:r>
          </w:p>
        </w:tc>
      </w:tr>
      <w:tr w:rsidR="00BF2A20" w:rsidRPr="0013133A" w14:paraId="15B6ED42" w14:textId="77777777" w:rsidTr="00EA1007">
        <w:trPr>
          <w:trHeight w:val="549"/>
        </w:trPr>
        <w:tc>
          <w:tcPr>
            <w:tcW w:w="2918" w:type="dxa"/>
            <w:shd w:val="clear" w:color="auto" w:fill="D9E2F3" w:themeFill="accent5" w:themeFillTint="33"/>
          </w:tcPr>
          <w:p w14:paraId="3E668EA0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L’incoronazione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di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Poppea</w:t>
            </w:r>
            <w:proofErr w:type="spellEnd"/>
          </w:p>
        </w:tc>
        <w:tc>
          <w:tcPr>
            <w:tcW w:w="1529" w:type="dxa"/>
            <w:shd w:val="clear" w:color="auto" w:fill="D9E2F3" w:themeFill="accent5" w:themeFillTint="33"/>
          </w:tcPr>
          <w:p w14:paraId="7F7A6517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Monteverdi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158522D0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Nerone</w:t>
            </w:r>
            <w:proofErr w:type="spellEnd"/>
          </w:p>
        </w:tc>
        <w:tc>
          <w:tcPr>
            <w:tcW w:w="3195" w:type="dxa"/>
            <w:shd w:val="clear" w:color="auto" w:fill="D9E2F3" w:themeFill="accent5" w:themeFillTint="33"/>
          </w:tcPr>
          <w:p w14:paraId="2F9537F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Salzburg Mozarteum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0A91C81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2015</w:t>
            </w:r>
          </w:p>
        </w:tc>
      </w:tr>
      <w:tr w:rsidR="00BF2A20" w:rsidRPr="0013133A" w14:paraId="786982B1" w14:textId="77777777" w:rsidTr="00EA1007">
        <w:trPr>
          <w:trHeight w:val="557"/>
        </w:trPr>
        <w:tc>
          <w:tcPr>
            <w:tcW w:w="2918" w:type="dxa"/>
          </w:tcPr>
          <w:p w14:paraId="25B8C5F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lastRenderedPageBreak/>
              <w:t>Madama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Butterfly</w:t>
            </w:r>
          </w:p>
        </w:tc>
        <w:tc>
          <w:tcPr>
            <w:tcW w:w="1529" w:type="dxa"/>
          </w:tcPr>
          <w:p w14:paraId="3C8F1EB2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Puccini</w:t>
            </w:r>
          </w:p>
        </w:tc>
        <w:tc>
          <w:tcPr>
            <w:tcW w:w="1528" w:type="dxa"/>
          </w:tcPr>
          <w:p w14:paraId="59997292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Pinkerton</w:t>
            </w:r>
          </w:p>
        </w:tc>
        <w:tc>
          <w:tcPr>
            <w:tcW w:w="3195" w:type="dxa"/>
          </w:tcPr>
          <w:p w14:paraId="6ECD380F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Opera Hause</w:t>
            </w:r>
          </w:p>
        </w:tc>
        <w:tc>
          <w:tcPr>
            <w:tcW w:w="1320" w:type="dxa"/>
          </w:tcPr>
          <w:p w14:paraId="51EC7C4D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2014</w:t>
            </w:r>
          </w:p>
        </w:tc>
      </w:tr>
      <w:tr w:rsidR="00BF2A20" w:rsidRPr="0013133A" w14:paraId="6427C5A7" w14:textId="77777777" w:rsidTr="00EA1007">
        <w:trPr>
          <w:trHeight w:val="565"/>
        </w:trPr>
        <w:tc>
          <w:tcPr>
            <w:tcW w:w="2918" w:type="dxa"/>
            <w:shd w:val="clear" w:color="auto" w:fill="D9E2F3" w:themeFill="accent5" w:themeFillTint="33"/>
          </w:tcPr>
          <w:p w14:paraId="02C7AFA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La Boheme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41AA23C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Puccini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372B9D8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Rodolfo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1F463349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Opera Hause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632A2DB1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2013</w:t>
            </w:r>
          </w:p>
        </w:tc>
      </w:tr>
      <w:tr w:rsidR="00BF2A20" w:rsidRPr="0013133A" w14:paraId="645EB68E" w14:textId="77777777" w:rsidTr="00EA1007">
        <w:trPr>
          <w:trHeight w:val="559"/>
        </w:trPr>
        <w:tc>
          <w:tcPr>
            <w:tcW w:w="2918" w:type="dxa"/>
          </w:tcPr>
          <w:p w14:paraId="64D67627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Rigoletto</w:t>
            </w:r>
            <w:proofErr w:type="spellEnd"/>
          </w:p>
        </w:tc>
        <w:tc>
          <w:tcPr>
            <w:tcW w:w="1529" w:type="dxa"/>
          </w:tcPr>
          <w:p w14:paraId="127F91E2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</w:tcPr>
          <w:p w14:paraId="430C4B2A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Duca</w:t>
            </w:r>
          </w:p>
        </w:tc>
        <w:tc>
          <w:tcPr>
            <w:tcW w:w="3195" w:type="dxa"/>
          </w:tcPr>
          <w:p w14:paraId="49AC6FB6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Opera Hause</w:t>
            </w:r>
          </w:p>
        </w:tc>
        <w:tc>
          <w:tcPr>
            <w:tcW w:w="1320" w:type="dxa"/>
          </w:tcPr>
          <w:p w14:paraId="774670B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2012</w:t>
            </w:r>
          </w:p>
        </w:tc>
      </w:tr>
      <w:tr w:rsidR="00BF2A20" w:rsidRPr="0013133A" w14:paraId="4BDAF2CF" w14:textId="77777777" w:rsidTr="00EA1007">
        <w:trPr>
          <w:trHeight w:val="490"/>
        </w:trPr>
        <w:tc>
          <w:tcPr>
            <w:tcW w:w="2918" w:type="dxa"/>
            <w:shd w:val="clear" w:color="auto" w:fill="D9E2F3" w:themeFill="accent5" w:themeFillTint="33"/>
          </w:tcPr>
          <w:p w14:paraId="208E478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L’elisir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d‘Amore</w:t>
            </w:r>
            <w:proofErr w:type="spellEnd"/>
          </w:p>
        </w:tc>
        <w:tc>
          <w:tcPr>
            <w:tcW w:w="1529" w:type="dxa"/>
            <w:shd w:val="clear" w:color="auto" w:fill="D9E2F3" w:themeFill="accent5" w:themeFillTint="33"/>
          </w:tcPr>
          <w:p w14:paraId="0D5A7C4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Donizetti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635F7EA5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Nemorino</w:t>
            </w:r>
            <w:proofErr w:type="spellEnd"/>
          </w:p>
        </w:tc>
        <w:tc>
          <w:tcPr>
            <w:tcW w:w="3195" w:type="dxa"/>
            <w:shd w:val="clear" w:color="auto" w:fill="D9E2F3" w:themeFill="accent5" w:themeFillTint="33"/>
          </w:tcPr>
          <w:p w14:paraId="618A76A0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Opera Hause</w:t>
            </w:r>
          </w:p>
        </w:tc>
        <w:tc>
          <w:tcPr>
            <w:tcW w:w="1320" w:type="dxa"/>
            <w:shd w:val="clear" w:color="auto" w:fill="D9E2F3" w:themeFill="accent5" w:themeFillTint="33"/>
          </w:tcPr>
          <w:p w14:paraId="17F5CD8A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2011</w:t>
            </w:r>
          </w:p>
        </w:tc>
      </w:tr>
      <w:tr w:rsidR="00BF2A20" w:rsidRPr="0013133A" w14:paraId="1411531D" w14:textId="77777777" w:rsidTr="00EA1007">
        <w:trPr>
          <w:trHeight w:val="503"/>
        </w:trPr>
        <w:tc>
          <w:tcPr>
            <w:tcW w:w="2918" w:type="dxa"/>
          </w:tcPr>
          <w:p w14:paraId="29A1DA93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Die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Zauberflote</w:t>
            </w:r>
            <w:proofErr w:type="spellEnd"/>
          </w:p>
        </w:tc>
        <w:tc>
          <w:tcPr>
            <w:tcW w:w="1529" w:type="dxa"/>
          </w:tcPr>
          <w:p w14:paraId="414AF80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Mozart</w:t>
            </w:r>
          </w:p>
        </w:tc>
        <w:tc>
          <w:tcPr>
            <w:tcW w:w="1528" w:type="dxa"/>
          </w:tcPr>
          <w:p w14:paraId="741A9223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Tamino</w:t>
            </w:r>
            <w:proofErr w:type="spellEnd"/>
          </w:p>
        </w:tc>
        <w:tc>
          <w:tcPr>
            <w:tcW w:w="3195" w:type="dxa"/>
          </w:tcPr>
          <w:p w14:paraId="3A65483E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Opera Hause</w:t>
            </w:r>
          </w:p>
        </w:tc>
        <w:tc>
          <w:tcPr>
            <w:tcW w:w="1320" w:type="dxa"/>
          </w:tcPr>
          <w:p w14:paraId="5A91525B" w14:textId="77777777" w:rsidR="00BF2A20" w:rsidRPr="0013133A" w:rsidRDefault="00BF2A20" w:rsidP="00BF2A20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2010</w:t>
            </w:r>
          </w:p>
        </w:tc>
      </w:tr>
    </w:tbl>
    <w:p w14:paraId="77AE4225" w14:textId="77777777" w:rsidR="00C572EA" w:rsidRDefault="00C572EA" w:rsidP="00B879E1">
      <w:pPr>
        <w:ind w:left="0" w:firstLine="0"/>
        <w:rPr>
          <w:lang w:val="de-DE"/>
        </w:rPr>
      </w:pPr>
    </w:p>
    <w:p w14:paraId="53315E85" w14:textId="77777777" w:rsidR="009D65F9" w:rsidRDefault="009D65F9" w:rsidP="004C3123">
      <w:pPr>
        <w:ind w:left="0" w:hanging="1276"/>
        <w:rPr>
          <w:rFonts w:ascii="Nirmala UI" w:hAnsi="Nirmala UI" w:cs="Nirmala UI"/>
          <w:sz w:val="28"/>
          <w:szCs w:val="28"/>
          <w:lang w:val="de-DE"/>
        </w:rPr>
      </w:pPr>
    </w:p>
    <w:p w14:paraId="2803E46B" w14:textId="77777777" w:rsidR="009D65F9" w:rsidRDefault="009D65F9" w:rsidP="004C3123">
      <w:pPr>
        <w:ind w:left="0" w:hanging="1276"/>
        <w:rPr>
          <w:rFonts w:ascii="Nirmala UI" w:hAnsi="Nirmala UI" w:cs="Nirmala UI"/>
          <w:sz w:val="28"/>
          <w:szCs w:val="28"/>
          <w:lang w:val="de-DE"/>
        </w:rPr>
      </w:pPr>
    </w:p>
    <w:p w14:paraId="732C71A3" w14:textId="77777777" w:rsidR="004C3123" w:rsidRPr="00E079FA" w:rsidRDefault="004C3123" w:rsidP="004C3123">
      <w:pPr>
        <w:ind w:left="0" w:hanging="1276"/>
        <w:rPr>
          <w:rFonts w:ascii="Nirmala UI" w:hAnsi="Nirmala UI" w:cs="Nirmala UI"/>
          <w:b/>
          <w:sz w:val="28"/>
          <w:szCs w:val="28"/>
          <w:u w:val="single"/>
          <w:lang w:val="de-DE"/>
        </w:rPr>
      </w:pPr>
      <w:r w:rsidRPr="00E079FA">
        <w:rPr>
          <w:rFonts w:ascii="Nirmala UI" w:hAnsi="Nirmala UI" w:cs="Nirmala UI"/>
          <w:b/>
          <w:sz w:val="28"/>
          <w:szCs w:val="28"/>
          <w:u w:val="single"/>
          <w:lang w:val="de-DE"/>
        </w:rPr>
        <w:t xml:space="preserve">Concert </w:t>
      </w:r>
      <w:proofErr w:type="spellStart"/>
      <w:r w:rsidRPr="00E079FA">
        <w:rPr>
          <w:rFonts w:ascii="Nirmala UI" w:hAnsi="Nirmala UI" w:cs="Nirmala UI"/>
          <w:b/>
          <w:sz w:val="28"/>
          <w:szCs w:val="28"/>
          <w:u w:val="single"/>
          <w:lang w:val="de-DE"/>
        </w:rPr>
        <w:t>experience</w:t>
      </w:r>
      <w:proofErr w:type="spellEnd"/>
    </w:p>
    <w:p w14:paraId="0B105F26" w14:textId="77777777" w:rsidR="004C3123" w:rsidRPr="004C3123" w:rsidRDefault="004C3123" w:rsidP="004C3123">
      <w:pPr>
        <w:ind w:left="0" w:hanging="1276"/>
        <w:rPr>
          <w:sz w:val="18"/>
          <w:szCs w:val="18"/>
          <w:lang w:val="de-DE"/>
        </w:rPr>
      </w:pPr>
    </w:p>
    <w:tbl>
      <w:tblPr>
        <w:tblStyle w:val="a3"/>
        <w:tblW w:w="10420" w:type="dxa"/>
        <w:tblInd w:w="-1281" w:type="dxa"/>
        <w:tblLook w:val="04A0" w:firstRow="1" w:lastRow="0" w:firstColumn="1" w:lastColumn="0" w:noHBand="0" w:noVBand="1"/>
      </w:tblPr>
      <w:tblGrid>
        <w:gridCol w:w="2918"/>
        <w:gridCol w:w="1529"/>
        <w:gridCol w:w="1528"/>
        <w:gridCol w:w="3195"/>
        <w:gridCol w:w="1250"/>
      </w:tblGrid>
      <w:tr w:rsidR="004C3123" w14:paraId="4861F774" w14:textId="77777777" w:rsidTr="0013133A">
        <w:trPr>
          <w:trHeight w:val="518"/>
        </w:trPr>
        <w:tc>
          <w:tcPr>
            <w:tcW w:w="2918" w:type="dxa"/>
            <w:shd w:val="clear" w:color="auto" w:fill="2F5496" w:themeFill="accent5" w:themeFillShade="BF"/>
          </w:tcPr>
          <w:p w14:paraId="0E1EDBB2" w14:textId="77777777" w:rsidR="004C3123" w:rsidRPr="0013133A" w:rsidRDefault="004C3123" w:rsidP="00117779">
            <w:pPr>
              <w:tabs>
                <w:tab w:val="center" w:pos="1722"/>
              </w:tabs>
              <w:ind w:right="-757"/>
              <w:rPr>
                <w:color w:val="FFFFFF" w:themeColor="background1"/>
                <w:lang w:val="de-DE"/>
              </w:rPr>
            </w:pPr>
            <w:proofErr w:type="spellStart"/>
            <w:r w:rsidRPr="0013133A">
              <w:rPr>
                <w:color w:val="FFFFFF" w:themeColor="background1"/>
                <w:lang w:val="de-DE"/>
              </w:rPr>
              <w:t>Production</w:t>
            </w:r>
            <w:proofErr w:type="spellEnd"/>
          </w:p>
        </w:tc>
        <w:tc>
          <w:tcPr>
            <w:tcW w:w="1529" w:type="dxa"/>
            <w:shd w:val="clear" w:color="auto" w:fill="2F5496" w:themeFill="accent5" w:themeFillShade="BF"/>
          </w:tcPr>
          <w:p w14:paraId="50DEF98E" w14:textId="77777777" w:rsidR="004C3123" w:rsidRPr="0013133A" w:rsidRDefault="004C3123" w:rsidP="00117779">
            <w:pPr>
              <w:ind w:right="-757"/>
              <w:rPr>
                <w:color w:val="FFFFFF" w:themeColor="background1"/>
                <w:lang w:val="de-DE"/>
              </w:rPr>
            </w:pPr>
            <w:r w:rsidRPr="0013133A">
              <w:rPr>
                <w:color w:val="FFFFFF" w:themeColor="background1"/>
                <w:lang w:val="de-DE"/>
              </w:rPr>
              <w:t>Composer</w:t>
            </w:r>
          </w:p>
        </w:tc>
        <w:tc>
          <w:tcPr>
            <w:tcW w:w="1528" w:type="dxa"/>
            <w:shd w:val="clear" w:color="auto" w:fill="2F5496" w:themeFill="accent5" w:themeFillShade="BF"/>
          </w:tcPr>
          <w:p w14:paraId="151897C7" w14:textId="77777777" w:rsidR="004C3123" w:rsidRPr="0013133A" w:rsidRDefault="004C3123" w:rsidP="00117779">
            <w:pPr>
              <w:ind w:right="-757"/>
              <w:rPr>
                <w:color w:val="FFFFFF" w:themeColor="background1"/>
                <w:lang w:val="de-DE"/>
              </w:rPr>
            </w:pPr>
            <w:proofErr w:type="spellStart"/>
            <w:r w:rsidRPr="0013133A">
              <w:rPr>
                <w:color w:val="FFFFFF" w:themeColor="background1"/>
                <w:lang w:val="de-DE"/>
              </w:rPr>
              <w:t>Role</w:t>
            </w:r>
            <w:proofErr w:type="spellEnd"/>
          </w:p>
        </w:tc>
        <w:tc>
          <w:tcPr>
            <w:tcW w:w="3195" w:type="dxa"/>
            <w:shd w:val="clear" w:color="auto" w:fill="2F5496" w:themeFill="accent5" w:themeFillShade="BF"/>
          </w:tcPr>
          <w:p w14:paraId="6B8362F0" w14:textId="77777777" w:rsidR="004C3123" w:rsidRPr="0013133A" w:rsidRDefault="00462AEE" w:rsidP="00117779">
            <w:pPr>
              <w:ind w:right="-757"/>
              <w:rPr>
                <w:color w:val="FFFFFF" w:themeColor="background1"/>
                <w:lang w:val="de-DE"/>
              </w:rPr>
            </w:pPr>
            <w:r w:rsidRPr="0013133A">
              <w:rPr>
                <w:color w:val="FFFFFF" w:themeColor="background1"/>
                <w:lang w:val="de-DE"/>
              </w:rPr>
              <w:t>Company</w:t>
            </w:r>
          </w:p>
        </w:tc>
        <w:tc>
          <w:tcPr>
            <w:tcW w:w="1250" w:type="dxa"/>
            <w:shd w:val="clear" w:color="auto" w:fill="2F5496" w:themeFill="accent5" w:themeFillShade="BF"/>
          </w:tcPr>
          <w:p w14:paraId="2A77937D" w14:textId="77777777" w:rsidR="004C3123" w:rsidRPr="0013133A" w:rsidRDefault="004C3123" w:rsidP="00117779">
            <w:pPr>
              <w:ind w:right="-757"/>
              <w:rPr>
                <w:color w:val="FFFFFF" w:themeColor="background1"/>
                <w:lang w:val="de-DE"/>
              </w:rPr>
            </w:pPr>
            <w:r w:rsidRPr="0013133A">
              <w:rPr>
                <w:color w:val="FFFFFF" w:themeColor="background1"/>
                <w:lang w:val="de-DE"/>
              </w:rPr>
              <w:t>Year</w:t>
            </w:r>
          </w:p>
        </w:tc>
      </w:tr>
      <w:tr w:rsidR="00E934A7" w14:paraId="41905847" w14:textId="77777777" w:rsidTr="00E934A7">
        <w:trPr>
          <w:trHeight w:val="473"/>
        </w:trPr>
        <w:tc>
          <w:tcPr>
            <w:tcW w:w="2918" w:type="dxa"/>
            <w:shd w:val="clear" w:color="auto" w:fill="FFFFFF" w:themeFill="background1"/>
          </w:tcPr>
          <w:p w14:paraId="666D4A7E" w14:textId="0D718CEE" w:rsidR="00E934A7" w:rsidRDefault="00E934A7" w:rsidP="00330FB3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Verdi Gala</w:t>
            </w:r>
          </w:p>
        </w:tc>
        <w:tc>
          <w:tcPr>
            <w:tcW w:w="1529" w:type="dxa"/>
            <w:shd w:val="clear" w:color="auto" w:fill="FFFFFF" w:themeFill="background1"/>
          </w:tcPr>
          <w:p w14:paraId="09CFC447" w14:textId="5838421A" w:rsidR="00E934A7" w:rsidRDefault="00E934A7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FFFFFF" w:themeFill="background1"/>
          </w:tcPr>
          <w:p w14:paraId="02A99EFB" w14:textId="014CCFC4" w:rsidR="00E934A7" w:rsidRDefault="00E934A7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FFFFFF" w:themeFill="background1"/>
          </w:tcPr>
          <w:p w14:paraId="4044A5BA" w14:textId="7ACB5064" w:rsidR="00E934A7" w:rsidRDefault="00E934A7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Theater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Orfey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Moscow</w:t>
            </w:r>
            <w:proofErr w:type="spellEnd"/>
          </w:p>
        </w:tc>
        <w:tc>
          <w:tcPr>
            <w:tcW w:w="1250" w:type="dxa"/>
            <w:shd w:val="clear" w:color="auto" w:fill="FFFFFF" w:themeFill="background1"/>
          </w:tcPr>
          <w:p w14:paraId="64D80363" w14:textId="77777777" w:rsidR="00E934A7" w:rsidRDefault="00E934A7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2021*</w:t>
            </w:r>
          </w:p>
          <w:p w14:paraId="2496A04C" w14:textId="7A5DE0F2" w:rsidR="00E934A7" w:rsidRDefault="00E934A7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Canceled</w:t>
            </w:r>
            <w:proofErr w:type="spellEnd"/>
          </w:p>
        </w:tc>
      </w:tr>
      <w:tr w:rsidR="004C3123" w14:paraId="25B4F0D1" w14:textId="77777777" w:rsidTr="00E5129A">
        <w:trPr>
          <w:trHeight w:val="473"/>
        </w:trPr>
        <w:tc>
          <w:tcPr>
            <w:tcW w:w="2918" w:type="dxa"/>
            <w:shd w:val="clear" w:color="auto" w:fill="DEEAF6" w:themeFill="accent1" w:themeFillTint="33"/>
          </w:tcPr>
          <w:p w14:paraId="715EFD32" w14:textId="4E06EA78" w:rsidR="00330FB3" w:rsidRPr="0013133A" w:rsidRDefault="0028544F" w:rsidP="00330FB3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Requiem </w:t>
            </w:r>
          </w:p>
        </w:tc>
        <w:tc>
          <w:tcPr>
            <w:tcW w:w="1529" w:type="dxa"/>
            <w:shd w:val="clear" w:color="auto" w:fill="DEEAF6" w:themeFill="accent1" w:themeFillTint="33"/>
          </w:tcPr>
          <w:p w14:paraId="6424621F" w14:textId="77777777" w:rsidR="004C3123" w:rsidRPr="0013133A" w:rsidRDefault="0028544F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14:paraId="62D51BF2" w14:textId="77777777" w:rsidR="004C3123" w:rsidRPr="0013133A" w:rsidRDefault="0028544F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DEEAF6" w:themeFill="accent1" w:themeFillTint="33"/>
          </w:tcPr>
          <w:p w14:paraId="249E0734" w14:textId="77777777" w:rsidR="004C3123" w:rsidRPr="0013133A" w:rsidRDefault="0028544F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Opera House </w:t>
            </w:r>
          </w:p>
        </w:tc>
        <w:tc>
          <w:tcPr>
            <w:tcW w:w="1250" w:type="dxa"/>
            <w:shd w:val="clear" w:color="auto" w:fill="DEEAF6" w:themeFill="accent1" w:themeFillTint="33"/>
          </w:tcPr>
          <w:p w14:paraId="050F245A" w14:textId="77777777" w:rsidR="004C3123" w:rsidRDefault="008E3A3B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2021*</w:t>
            </w:r>
          </w:p>
          <w:p w14:paraId="5D872C22" w14:textId="30F24106" w:rsidR="009044BF" w:rsidRPr="0013133A" w:rsidRDefault="009044BF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Canceled</w:t>
            </w:r>
            <w:proofErr w:type="spellEnd"/>
          </w:p>
        </w:tc>
      </w:tr>
      <w:tr w:rsidR="00330FB3" w14:paraId="7B57202D" w14:textId="77777777" w:rsidTr="00C572EA">
        <w:trPr>
          <w:trHeight w:val="473"/>
        </w:trPr>
        <w:tc>
          <w:tcPr>
            <w:tcW w:w="2918" w:type="dxa"/>
            <w:shd w:val="clear" w:color="auto" w:fill="FFFFFF" w:themeFill="background1"/>
          </w:tcPr>
          <w:p w14:paraId="29873AF3" w14:textId="77777777" w:rsidR="00330FB3" w:rsidRPr="0013133A" w:rsidRDefault="00273426" w:rsidP="00330FB3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Carmen</w:t>
            </w:r>
          </w:p>
        </w:tc>
        <w:tc>
          <w:tcPr>
            <w:tcW w:w="1529" w:type="dxa"/>
            <w:shd w:val="clear" w:color="auto" w:fill="FFFFFF" w:themeFill="background1"/>
          </w:tcPr>
          <w:p w14:paraId="43ED3885" w14:textId="77777777" w:rsidR="00330FB3" w:rsidRPr="0013133A" w:rsidRDefault="000A5D8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Bizet</w:t>
            </w:r>
          </w:p>
        </w:tc>
        <w:tc>
          <w:tcPr>
            <w:tcW w:w="1528" w:type="dxa"/>
            <w:shd w:val="clear" w:color="auto" w:fill="FFFFFF" w:themeFill="background1"/>
          </w:tcPr>
          <w:p w14:paraId="7E9E21A7" w14:textId="77777777" w:rsidR="00330FB3" w:rsidRPr="0013133A" w:rsidRDefault="000A5D8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Don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Josè</w:t>
            </w:r>
            <w:proofErr w:type="spellEnd"/>
          </w:p>
        </w:tc>
        <w:tc>
          <w:tcPr>
            <w:tcW w:w="3195" w:type="dxa"/>
            <w:shd w:val="clear" w:color="auto" w:fill="FFFFFF" w:themeFill="background1"/>
          </w:tcPr>
          <w:p w14:paraId="137DED9F" w14:textId="77777777" w:rsidR="00330FB3" w:rsidRPr="0013133A" w:rsidRDefault="000A5D8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 xml:space="preserve">Hamburg </w:t>
            </w:r>
            <w:proofErr w:type="spellStart"/>
            <w:r>
              <w:rPr>
                <w:rFonts w:ascii="Nirmala UI" w:hAnsi="Nirmala UI" w:cs="Nirmala UI"/>
                <w:lang w:val="de-DE"/>
              </w:rPr>
              <w:t>Symphony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</w:t>
            </w:r>
            <w:r w:rsidR="00443F5C">
              <w:rPr>
                <w:rFonts w:ascii="Nirmala UI" w:hAnsi="Nirmala UI" w:cs="Nirmala UI"/>
                <w:lang w:val="de-DE"/>
              </w:rPr>
              <w:t xml:space="preserve">Orchestra </w:t>
            </w:r>
          </w:p>
        </w:tc>
        <w:tc>
          <w:tcPr>
            <w:tcW w:w="1250" w:type="dxa"/>
            <w:shd w:val="clear" w:color="auto" w:fill="FFFFFF" w:themeFill="background1"/>
          </w:tcPr>
          <w:p w14:paraId="61119A3E" w14:textId="77777777" w:rsidR="00330FB3" w:rsidRPr="0013133A" w:rsidRDefault="00443F5C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2019</w:t>
            </w:r>
          </w:p>
        </w:tc>
      </w:tr>
      <w:tr w:rsidR="004C3123" w14:paraId="360FF2EE" w14:textId="77777777" w:rsidTr="00C572EA">
        <w:trPr>
          <w:trHeight w:val="420"/>
        </w:trPr>
        <w:tc>
          <w:tcPr>
            <w:tcW w:w="2918" w:type="dxa"/>
            <w:shd w:val="clear" w:color="auto" w:fill="D9E2F3" w:themeFill="accent5" w:themeFillTint="33"/>
          </w:tcPr>
          <w:p w14:paraId="587A4E84" w14:textId="77777777" w:rsidR="004C3123" w:rsidRPr="0013133A" w:rsidRDefault="00462AEE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New Year Gala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6722F4A5" w14:textId="77777777" w:rsidR="004C3123" w:rsidRPr="0013133A" w:rsidRDefault="004C3123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</w:p>
        </w:tc>
        <w:tc>
          <w:tcPr>
            <w:tcW w:w="1528" w:type="dxa"/>
            <w:shd w:val="clear" w:color="auto" w:fill="D9E2F3" w:themeFill="accent5" w:themeFillTint="33"/>
          </w:tcPr>
          <w:p w14:paraId="43103DDA" w14:textId="77777777" w:rsidR="004C3123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Solo</w:t>
            </w:r>
            <w:r w:rsidR="00C21451">
              <w:rPr>
                <w:rFonts w:ascii="Nirmala UI" w:hAnsi="Nirmala UI" w:cs="Nirmala UI"/>
                <w:lang w:val="de-DE"/>
              </w:rPr>
              <w:t xml:space="preserve"> C</w:t>
            </w:r>
            <w:r w:rsidRPr="0013133A">
              <w:rPr>
                <w:rFonts w:ascii="Nirmala UI" w:hAnsi="Nirmala UI" w:cs="Nirmala UI"/>
                <w:lang w:val="de-DE"/>
              </w:rPr>
              <w:t>oncert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61219ADA" w14:textId="77777777" w:rsidR="004C3123" w:rsidRPr="0013133A" w:rsidRDefault="00C21451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Vienna Young</w:t>
            </w:r>
            <w:r w:rsidR="00462AEE"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Pr="0013133A">
              <w:rPr>
                <w:rFonts w:ascii="Nirmala UI" w:hAnsi="Nirmala UI" w:cs="Nirmala UI"/>
                <w:lang w:val="de-DE"/>
              </w:rPr>
              <w:t>Philharmonie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14:paraId="613E820C" w14:textId="77777777" w:rsidR="004C3123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2019</w:t>
            </w:r>
          </w:p>
        </w:tc>
      </w:tr>
      <w:tr w:rsidR="00462AEE" w14:paraId="06D8D7A0" w14:textId="77777777" w:rsidTr="00C572EA">
        <w:trPr>
          <w:trHeight w:val="542"/>
        </w:trPr>
        <w:tc>
          <w:tcPr>
            <w:tcW w:w="2918" w:type="dxa"/>
            <w:shd w:val="clear" w:color="auto" w:fill="FFFFFF" w:themeFill="background1"/>
          </w:tcPr>
          <w:p w14:paraId="1CE775DF" w14:textId="77777777" w:rsidR="00462AEE" w:rsidRPr="0013133A" w:rsidRDefault="00462AEE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Werther</w:t>
            </w:r>
          </w:p>
        </w:tc>
        <w:tc>
          <w:tcPr>
            <w:tcW w:w="1529" w:type="dxa"/>
            <w:shd w:val="clear" w:color="auto" w:fill="FFFFFF" w:themeFill="background1"/>
          </w:tcPr>
          <w:p w14:paraId="76A1A494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Massenet</w:t>
            </w:r>
          </w:p>
        </w:tc>
        <w:tc>
          <w:tcPr>
            <w:tcW w:w="1528" w:type="dxa"/>
            <w:shd w:val="clear" w:color="auto" w:fill="FFFFFF" w:themeFill="background1"/>
          </w:tcPr>
          <w:p w14:paraId="3233C74A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Werther</w:t>
            </w:r>
          </w:p>
        </w:tc>
        <w:tc>
          <w:tcPr>
            <w:tcW w:w="3195" w:type="dxa"/>
            <w:shd w:val="clear" w:color="auto" w:fill="FFFFFF" w:themeFill="background1"/>
          </w:tcPr>
          <w:p w14:paraId="07712FBD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Hamburg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FFFFFF" w:themeFill="background1"/>
          </w:tcPr>
          <w:p w14:paraId="1C410E93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462AEE" w14:paraId="16E6CC1F" w14:textId="77777777" w:rsidTr="00117779">
        <w:trPr>
          <w:trHeight w:val="570"/>
        </w:trPr>
        <w:tc>
          <w:tcPr>
            <w:tcW w:w="2918" w:type="dxa"/>
            <w:shd w:val="clear" w:color="auto" w:fill="D9E2F3" w:themeFill="accent5" w:themeFillTint="33"/>
          </w:tcPr>
          <w:p w14:paraId="47D4CDC5" w14:textId="77777777" w:rsidR="00462AEE" w:rsidRPr="0013133A" w:rsidRDefault="00C21451" w:rsidP="00117779">
            <w:pPr>
              <w:tabs>
                <w:tab w:val="center" w:pos="1722"/>
              </w:tabs>
              <w:ind w:left="0" w:right="-757" w:firstLine="0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Gala C</w:t>
            </w:r>
            <w:r w:rsidR="00462AEE" w:rsidRPr="0013133A">
              <w:rPr>
                <w:rFonts w:ascii="Nirmala UI" w:hAnsi="Nirmala UI" w:cs="Nirmala UI"/>
                <w:lang w:val="de-DE"/>
              </w:rPr>
              <w:t>oncert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49E6E4B2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</w:p>
        </w:tc>
        <w:tc>
          <w:tcPr>
            <w:tcW w:w="1528" w:type="dxa"/>
            <w:shd w:val="clear" w:color="auto" w:fill="D9E2F3" w:themeFill="accent5" w:themeFillTint="33"/>
          </w:tcPr>
          <w:p w14:paraId="39E04A3F" w14:textId="77777777" w:rsidR="00462AEE" w:rsidRPr="0013133A" w:rsidRDefault="00C21451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Solo C</w:t>
            </w:r>
            <w:r w:rsidR="00462AEE" w:rsidRPr="0013133A">
              <w:rPr>
                <w:rFonts w:ascii="Nirmala UI" w:hAnsi="Nirmala UI" w:cs="Nirmala UI"/>
                <w:lang w:val="de-DE"/>
              </w:rPr>
              <w:t>oncert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6C8D1499" w14:textId="73E3BF7A" w:rsidR="00462AEE" w:rsidRPr="0013133A" w:rsidRDefault="00100651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lang w:val="de-DE"/>
              </w:rPr>
              <w:t>Moscow</w:t>
            </w:r>
            <w:proofErr w:type="spellEnd"/>
            <w:r>
              <w:rPr>
                <w:rFonts w:ascii="Nirmala UI" w:hAnsi="Nirmala UI" w:cs="Nirmala UI"/>
                <w:lang w:val="de-DE"/>
              </w:rPr>
              <w:t xml:space="preserve"> Theater</w:t>
            </w:r>
            <w:r w:rsidR="00462AEE" w:rsidRPr="0013133A"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 w:rsidR="00462AEE" w:rsidRPr="0013133A">
              <w:rPr>
                <w:rFonts w:ascii="Nirmala UI" w:hAnsi="Nirmala UI" w:cs="Nirmala UI"/>
                <w:lang w:val="de-DE"/>
              </w:rPr>
              <w:t>Orfey</w:t>
            </w:r>
            <w:proofErr w:type="spellEnd"/>
          </w:p>
        </w:tc>
        <w:tc>
          <w:tcPr>
            <w:tcW w:w="1250" w:type="dxa"/>
            <w:shd w:val="clear" w:color="auto" w:fill="D9E2F3" w:themeFill="accent5" w:themeFillTint="33"/>
          </w:tcPr>
          <w:p w14:paraId="7B5C16E2" w14:textId="77777777" w:rsidR="00462AEE" w:rsidRPr="0013133A" w:rsidRDefault="00462AEE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2018</w:t>
            </w:r>
          </w:p>
        </w:tc>
      </w:tr>
      <w:tr w:rsidR="00462AEE" w14:paraId="06C80D69" w14:textId="77777777" w:rsidTr="00C572EA">
        <w:trPr>
          <w:trHeight w:val="563"/>
        </w:trPr>
        <w:tc>
          <w:tcPr>
            <w:tcW w:w="2918" w:type="dxa"/>
            <w:shd w:val="clear" w:color="auto" w:fill="FFFFFF" w:themeFill="background1"/>
          </w:tcPr>
          <w:p w14:paraId="2F318A05" w14:textId="77777777" w:rsidR="00462AEE" w:rsidRPr="0013133A" w:rsidRDefault="00462AEE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Petite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messe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proofErr w:type="spellStart"/>
            <w:r w:rsidR="00AC59DD" w:rsidRPr="0013133A">
              <w:rPr>
                <w:rFonts w:ascii="Nirmala UI" w:hAnsi="Nirmala UI" w:cs="Nirmala UI"/>
                <w:lang w:val="de-DE"/>
              </w:rPr>
              <w:t>Solennelle</w:t>
            </w:r>
            <w:proofErr w:type="spellEnd"/>
          </w:p>
        </w:tc>
        <w:tc>
          <w:tcPr>
            <w:tcW w:w="1529" w:type="dxa"/>
            <w:shd w:val="clear" w:color="auto" w:fill="FFFFFF" w:themeFill="background1"/>
          </w:tcPr>
          <w:p w14:paraId="1A88A39B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Rossini</w:t>
            </w:r>
          </w:p>
        </w:tc>
        <w:tc>
          <w:tcPr>
            <w:tcW w:w="1528" w:type="dxa"/>
            <w:shd w:val="clear" w:color="auto" w:fill="FFFFFF" w:themeFill="background1"/>
          </w:tcPr>
          <w:p w14:paraId="06F93738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FFFFFF" w:themeFill="background1"/>
          </w:tcPr>
          <w:p w14:paraId="21C824E1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FFFFFF" w:themeFill="background1"/>
          </w:tcPr>
          <w:p w14:paraId="163B94CC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2017</w:t>
            </w:r>
          </w:p>
        </w:tc>
      </w:tr>
      <w:tr w:rsidR="00462AEE" w14:paraId="65361FC5" w14:textId="77777777" w:rsidTr="00117779">
        <w:trPr>
          <w:trHeight w:val="557"/>
        </w:trPr>
        <w:tc>
          <w:tcPr>
            <w:tcW w:w="2918" w:type="dxa"/>
            <w:shd w:val="clear" w:color="auto" w:fill="D9E2F3" w:themeFill="accent5" w:themeFillTint="33"/>
          </w:tcPr>
          <w:p w14:paraId="43B72A92" w14:textId="77777777" w:rsidR="00462AEE" w:rsidRPr="0013133A" w:rsidRDefault="00AC59DD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Aida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64E8EA12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566895DF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Radames</w:t>
            </w:r>
            <w:proofErr w:type="spellEnd"/>
          </w:p>
        </w:tc>
        <w:tc>
          <w:tcPr>
            <w:tcW w:w="3195" w:type="dxa"/>
            <w:shd w:val="clear" w:color="auto" w:fill="D9E2F3" w:themeFill="accent5" w:themeFillTint="33"/>
          </w:tcPr>
          <w:p w14:paraId="054A63FB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 xml:space="preserve">Salzburg </w:t>
            </w:r>
            <w:r w:rsidR="00C21451" w:rsidRPr="0013133A">
              <w:rPr>
                <w:rFonts w:ascii="Nirmala UI" w:hAnsi="Nirmala UI" w:cs="Nirmala UI"/>
                <w:lang w:val="de-DE"/>
              </w:rPr>
              <w:t>Philharmonie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14:paraId="11EA511A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2016</w:t>
            </w:r>
          </w:p>
        </w:tc>
      </w:tr>
      <w:tr w:rsidR="00462AEE" w14:paraId="757C5194" w14:textId="77777777" w:rsidTr="00117779">
        <w:trPr>
          <w:trHeight w:val="563"/>
        </w:trPr>
        <w:tc>
          <w:tcPr>
            <w:tcW w:w="2918" w:type="dxa"/>
            <w:shd w:val="clear" w:color="auto" w:fill="FFFFFF" w:themeFill="background1"/>
          </w:tcPr>
          <w:p w14:paraId="686DB3C9" w14:textId="77777777" w:rsidR="00462AEE" w:rsidRPr="0013133A" w:rsidRDefault="00AC59DD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Requiem</w:t>
            </w:r>
          </w:p>
        </w:tc>
        <w:tc>
          <w:tcPr>
            <w:tcW w:w="1529" w:type="dxa"/>
            <w:shd w:val="clear" w:color="auto" w:fill="FFFFFF" w:themeFill="background1"/>
          </w:tcPr>
          <w:p w14:paraId="53972373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Verdi</w:t>
            </w:r>
          </w:p>
        </w:tc>
        <w:tc>
          <w:tcPr>
            <w:tcW w:w="1528" w:type="dxa"/>
            <w:shd w:val="clear" w:color="auto" w:fill="FFFFFF" w:themeFill="background1"/>
          </w:tcPr>
          <w:p w14:paraId="6837CF29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FFFFFF" w:themeFill="background1"/>
          </w:tcPr>
          <w:p w14:paraId="401356AC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FFFFFF" w:themeFill="background1"/>
          </w:tcPr>
          <w:p w14:paraId="40F0EB36" w14:textId="77777777" w:rsidR="00462AEE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2016</w:t>
            </w:r>
          </w:p>
        </w:tc>
      </w:tr>
      <w:tr w:rsidR="00AC59DD" w14:paraId="6BF70D5B" w14:textId="77777777" w:rsidTr="00117779">
        <w:trPr>
          <w:trHeight w:val="554"/>
        </w:trPr>
        <w:tc>
          <w:tcPr>
            <w:tcW w:w="2918" w:type="dxa"/>
            <w:shd w:val="clear" w:color="auto" w:fill="D9E2F3" w:themeFill="accent5" w:themeFillTint="33"/>
          </w:tcPr>
          <w:p w14:paraId="3D52883D" w14:textId="77777777" w:rsidR="00AC59DD" w:rsidRPr="0013133A" w:rsidRDefault="00AC59DD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Messa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di Gloria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22414E2D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Puccini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3E60C8CC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220419A5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14:paraId="12589920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2015</w:t>
            </w:r>
          </w:p>
        </w:tc>
      </w:tr>
      <w:tr w:rsidR="00AC59DD" w14:paraId="5ECBE116" w14:textId="77777777" w:rsidTr="00C572EA">
        <w:trPr>
          <w:trHeight w:val="417"/>
        </w:trPr>
        <w:tc>
          <w:tcPr>
            <w:tcW w:w="2918" w:type="dxa"/>
            <w:shd w:val="clear" w:color="auto" w:fill="FFFFFF" w:themeFill="background1"/>
          </w:tcPr>
          <w:p w14:paraId="7FC846C1" w14:textId="77777777" w:rsidR="00AC59DD" w:rsidRPr="0013133A" w:rsidRDefault="00C21451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Stabet</w:t>
            </w:r>
            <w:r w:rsidR="00AC59DD" w:rsidRPr="0013133A">
              <w:rPr>
                <w:rFonts w:ascii="Nirmala UI" w:hAnsi="Nirmala UI" w:cs="Nirmala UI"/>
                <w:lang w:val="de-DE"/>
              </w:rPr>
              <w:t xml:space="preserve"> Mater</w:t>
            </w:r>
          </w:p>
        </w:tc>
        <w:tc>
          <w:tcPr>
            <w:tcW w:w="1529" w:type="dxa"/>
            <w:shd w:val="clear" w:color="auto" w:fill="FFFFFF" w:themeFill="background1"/>
          </w:tcPr>
          <w:p w14:paraId="414F4D21" w14:textId="77777777" w:rsidR="00AC59DD" w:rsidRPr="0013133A" w:rsidRDefault="00613CC4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>
              <w:rPr>
                <w:rFonts w:ascii="Nirmala UI" w:hAnsi="Nirmala UI" w:cs="Nirmala UI"/>
                <w:lang w:val="de-DE"/>
              </w:rPr>
              <w:t>Dvor</w:t>
            </w:r>
            <w:r w:rsidR="00AC59DD" w:rsidRPr="0013133A">
              <w:rPr>
                <w:rFonts w:ascii="Nirmala UI" w:hAnsi="Nirmala UI" w:cs="Nirmala UI"/>
                <w:lang w:val="de-DE"/>
              </w:rPr>
              <w:t>ak</w:t>
            </w:r>
          </w:p>
        </w:tc>
        <w:tc>
          <w:tcPr>
            <w:tcW w:w="1528" w:type="dxa"/>
            <w:shd w:val="clear" w:color="auto" w:fill="FFFFFF" w:themeFill="background1"/>
          </w:tcPr>
          <w:p w14:paraId="1A4EBDF0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FFFFFF" w:themeFill="background1"/>
          </w:tcPr>
          <w:p w14:paraId="59D95696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FFFFFF" w:themeFill="background1"/>
          </w:tcPr>
          <w:p w14:paraId="01DB8D64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2014</w:t>
            </w:r>
          </w:p>
        </w:tc>
      </w:tr>
      <w:tr w:rsidR="00AC59DD" w14:paraId="23731AE3" w14:textId="77777777" w:rsidTr="00117779">
        <w:trPr>
          <w:trHeight w:val="553"/>
        </w:trPr>
        <w:tc>
          <w:tcPr>
            <w:tcW w:w="2918" w:type="dxa"/>
            <w:shd w:val="clear" w:color="auto" w:fill="D9E2F3" w:themeFill="accent5" w:themeFillTint="33"/>
          </w:tcPr>
          <w:p w14:paraId="4E86E5D5" w14:textId="77777777" w:rsidR="00AC59DD" w:rsidRPr="0013133A" w:rsidRDefault="00AC59DD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Beethoven Fantasy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282BE8E2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Beethoven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3791EB09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73F2964D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14:paraId="3C7D069A" w14:textId="77777777" w:rsidR="00AC59DD" w:rsidRPr="0013133A" w:rsidRDefault="00AC59DD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2013</w:t>
            </w:r>
          </w:p>
        </w:tc>
      </w:tr>
      <w:tr w:rsidR="00C572EA" w14:paraId="7F180D04" w14:textId="77777777" w:rsidTr="00117779">
        <w:trPr>
          <w:trHeight w:val="561"/>
        </w:trPr>
        <w:tc>
          <w:tcPr>
            <w:tcW w:w="2918" w:type="dxa"/>
            <w:shd w:val="clear" w:color="auto" w:fill="FFFFFF" w:themeFill="background1"/>
          </w:tcPr>
          <w:p w14:paraId="11DB413F" w14:textId="77777777" w:rsidR="00C572EA" w:rsidRPr="0013133A" w:rsidRDefault="00C572EA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Messe</w:t>
            </w:r>
          </w:p>
        </w:tc>
        <w:tc>
          <w:tcPr>
            <w:tcW w:w="1529" w:type="dxa"/>
            <w:shd w:val="clear" w:color="auto" w:fill="FFFFFF" w:themeFill="background1"/>
          </w:tcPr>
          <w:p w14:paraId="2362CC01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Haydn</w:t>
            </w:r>
          </w:p>
        </w:tc>
        <w:tc>
          <w:tcPr>
            <w:tcW w:w="1528" w:type="dxa"/>
            <w:shd w:val="clear" w:color="auto" w:fill="FFFFFF" w:themeFill="background1"/>
          </w:tcPr>
          <w:p w14:paraId="20390C18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FFFFFF" w:themeFill="background1"/>
          </w:tcPr>
          <w:p w14:paraId="4791C45E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FFFFFF" w:themeFill="background1"/>
          </w:tcPr>
          <w:p w14:paraId="3E272736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2012</w:t>
            </w:r>
          </w:p>
        </w:tc>
      </w:tr>
      <w:tr w:rsidR="00C572EA" w14:paraId="26661FBA" w14:textId="77777777" w:rsidTr="00117779">
        <w:trPr>
          <w:trHeight w:val="555"/>
        </w:trPr>
        <w:tc>
          <w:tcPr>
            <w:tcW w:w="2918" w:type="dxa"/>
            <w:shd w:val="clear" w:color="auto" w:fill="D9E2F3" w:themeFill="accent5" w:themeFillTint="33"/>
          </w:tcPr>
          <w:p w14:paraId="58B860D1" w14:textId="77777777" w:rsidR="00C572EA" w:rsidRPr="0013133A" w:rsidRDefault="00C572EA" w:rsidP="00117779">
            <w:pPr>
              <w:tabs>
                <w:tab w:val="center" w:pos="1722"/>
              </w:tabs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Requiem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34671043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Mozart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70E7A81D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Tenor solo</w:t>
            </w:r>
          </w:p>
        </w:tc>
        <w:tc>
          <w:tcPr>
            <w:tcW w:w="3195" w:type="dxa"/>
            <w:shd w:val="clear" w:color="auto" w:fill="D9E2F3" w:themeFill="accent5" w:themeFillTint="33"/>
          </w:tcPr>
          <w:p w14:paraId="02294F35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proofErr w:type="spellStart"/>
            <w:r w:rsidRPr="0013133A">
              <w:rPr>
                <w:rFonts w:ascii="Nirmala UI" w:hAnsi="Nirmala UI" w:cs="Nirmala UI"/>
                <w:lang w:val="de-DE"/>
              </w:rPr>
              <w:t>Cairo</w:t>
            </w:r>
            <w:proofErr w:type="spellEnd"/>
            <w:r w:rsidRPr="0013133A">
              <w:rPr>
                <w:rFonts w:ascii="Nirmala UI" w:hAnsi="Nirmala UI" w:cs="Nirmala UI"/>
                <w:lang w:val="de-DE"/>
              </w:rPr>
              <w:t xml:space="preserve"> </w:t>
            </w:r>
            <w:r w:rsidR="00C21451" w:rsidRPr="0013133A">
              <w:rPr>
                <w:rFonts w:ascii="Nirmala UI" w:hAnsi="Nirmala UI" w:cs="Nirmala UI"/>
                <w:lang w:val="de-DE"/>
              </w:rPr>
              <w:t>Symphonie</w:t>
            </w:r>
            <w:r w:rsidRPr="0013133A">
              <w:rPr>
                <w:rFonts w:ascii="Nirmala UI" w:hAnsi="Nirmala UI" w:cs="Nirmala UI"/>
                <w:lang w:val="de-DE"/>
              </w:rPr>
              <w:t xml:space="preserve"> Orchestra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14:paraId="05D062AC" w14:textId="77777777" w:rsidR="00C572EA" w:rsidRPr="0013133A" w:rsidRDefault="00C572EA" w:rsidP="00117779">
            <w:pPr>
              <w:ind w:right="-757"/>
              <w:rPr>
                <w:rFonts w:ascii="Nirmala UI" w:hAnsi="Nirmala UI" w:cs="Nirmala UI"/>
                <w:lang w:val="de-DE"/>
              </w:rPr>
            </w:pPr>
            <w:r w:rsidRPr="0013133A">
              <w:rPr>
                <w:rFonts w:ascii="Nirmala UI" w:hAnsi="Nirmala UI" w:cs="Nirmala UI"/>
                <w:lang w:val="de-DE"/>
              </w:rPr>
              <w:t>2011</w:t>
            </w:r>
          </w:p>
        </w:tc>
      </w:tr>
    </w:tbl>
    <w:p w14:paraId="1B95622E" w14:textId="77777777" w:rsidR="00FC394F" w:rsidRPr="00BC7C27" w:rsidRDefault="00FC394F" w:rsidP="007768CE">
      <w:pPr>
        <w:ind w:left="0" w:firstLine="0"/>
        <w:jc w:val="left"/>
        <w:rPr>
          <w:b/>
          <w:sz w:val="28"/>
          <w:szCs w:val="28"/>
          <w:u w:val="single"/>
          <w:lang w:val="en-US"/>
        </w:rPr>
      </w:pPr>
    </w:p>
    <w:p w14:paraId="4CE4485D" w14:textId="77777777" w:rsidR="00FC394F" w:rsidRPr="00BC7C27" w:rsidRDefault="00FC394F" w:rsidP="00FC394F">
      <w:pPr>
        <w:ind w:left="0" w:hanging="993"/>
        <w:jc w:val="left"/>
        <w:rPr>
          <w:b/>
          <w:sz w:val="28"/>
          <w:szCs w:val="28"/>
          <w:u w:val="single"/>
          <w:lang w:val="en-US"/>
        </w:rPr>
      </w:pPr>
    </w:p>
    <w:p w14:paraId="0E1C3B6C" w14:textId="77777777" w:rsidR="004A7562" w:rsidRDefault="004A7562" w:rsidP="00E27074">
      <w:pPr>
        <w:ind w:left="0" w:hanging="1134"/>
        <w:jc w:val="left"/>
        <w:rPr>
          <w:b/>
          <w:sz w:val="28"/>
          <w:szCs w:val="28"/>
          <w:u w:val="single"/>
          <w:lang w:val="de-DE"/>
        </w:rPr>
      </w:pPr>
    </w:p>
    <w:p w14:paraId="6C205AB3" w14:textId="77777777" w:rsidR="004A7562" w:rsidRDefault="004A7562" w:rsidP="00E27074">
      <w:pPr>
        <w:ind w:left="0" w:hanging="1134"/>
        <w:jc w:val="left"/>
        <w:rPr>
          <w:b/>
          <w:sz w:val="28"/>
          <w:szCs w:val="28"/>
          <w:u w:val="single"/>
          <w:lang w:val="de-DE"/>
        </w:rPr>
      </w:pPr>
    </w:p>
    <w:p w14:paraId="2FE1E42E" w14:textId="77777777" w:rsidR="001D4104" w:rsidRPr="00E079FA" w:rsidRDefault="001D4104" w:rsidP="00E27074">
      <w:pPr>
        <w:ind w:left="0" w:hanging="1134"/>
        <w:jc w:val="left"/>
        <w:rPr>
          <w:b/>
          <w:sz w:val="28"/>
          <w:szCs w:val="28"/>
          <w:u w:val="single"/>
          <w:lang w:val="de-DE"/>
        </w:rPr>
      </w:pPr>
      <w:r w:rsidRPr="00E079FA">
        <w:rPr>
          <w:b/>
          <w:sz w:val="28"/>
          <w:szCs w:val="28"/>
          <w:u w:val="single"/>
          <w:lang w:val="de-DE"/>
        </w:rPr>
        <w:lastRenderedPageBreak/>
        <w:t xml:space="preserve">Education </w:t>
      </w:r>
      <w:proofErr w:type="spellStart"/>
      <w:r w:rsidRPr="00E079FA">
        <w:rPr>
          <w:b/>
          <w:sz w:val="28"/>
          <w:szCs w:val="28"/>
          <w:u w:val="single"/>
          <w:lang w:val="de-DE"/>
        </w:rPr>
        <w:t>and</w:t>
      </w:r>
      <w:proofErr w:type="spellEnd"/>
      <w:r w:rsidRPr="00E079FA">
        <w:rPr>
          <w:b/>
          <w:sz w:val="28"/>
          <w:szCs w:val="28"/>
          <w:u w:val="single"/>
          <w:lang w:val="de-DE"/>
        </w:rPr>
        <w:t xml:space="preserve"> Professional Training</w:t>
      </w:r>
    </w:p>
    <w:p w14:paraId="07FB8A63" w14:textId="77777777" w:rsidR="003542CF" w:rsidRPr="003542CF" w:rsidRDefault="003542CF" w:rsidP="004C3123">
      <w:pPr>
        <w:ind w:left="0" w:hanging="127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tbl>
      <w:tblPr>
        <w:tblStyle w:val="a3"/>
        <w:tblW w:w="10435" w:type="dxa"/>
        <w:tblInd w:w="-1281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3542CF" w:rsidRPr="00855250" w14:paraId="074E1A42" w14:textId="77777777" w:rsidTr="0013133A">
        <w:trPr>
          <w:trHeight w:val="475"/>
        </w:trPr>
        <w:tc>
          <w:tcPr>
            <w:tcW w:w="5217" w:type="dxa"/>
            <w:shd w:val="clear" w:color="auto" w:fill="2F5496" w:themeFill="accent5" w:themeFillShade="BF"/>
          </w:tcPr>
          <w:p w14:paraId="57F8AAFD" w14:textId="77777777" w:rsidR="003542CF" w:rsidRPr="00855250" w:rsidRDefault="003542CF" w:rsidP="0013133A">
            <w:pPr>
              <w:ind w:left="0" w:hanging="113"/>
              <w:jc w:val="left"/>
              <w:rPr>
                <w:rFonts w:ascii="Nirmala UI" w:hAnsi="Nirmala UI" w:cs="Nirmala UI"/>
                <w:color w:val="FFFFFF" w:themeColor="background1"/>
                <w:szCs w:val="24"/>
                <w:lang w:val="de-DE"/>
              </w:rPr>
            </w:pPr>
            <w:r w:rsidRPr="00855250">
              <w:rPr>
                <w:rFonts w:ascii="Nirmala UI" w:hAnsi="Nirmala UI" w:cs="Nirmala UI"/>
                <w:color w:val="FFFFFF" w:themeColor="background1"/>
                <w:szCs w:val="24"/>
                <w:lang w:val="de-DE"/>
              </w:rPr>
              <w:t>Name</w:t>
            </w:r>
          </w:p>
        </w:tc>
        <w:tc>
          <w:tcPr>
            <w:tcW w:w="5218" w:type="dxa"/>
            <w:shd w:val="clear" w:color="auto" w:fill="2F5496" w:themeFill="accent5" w:themeFillShade="BF"/>
          </w:tcPr>
          <w:p w14:paraId="79C4A07F" w14:textId="77777777" w:rsidR="003542CF" w:rsidRPr="00855250" w:rsidRDefault="003542CF" w:rsidP="0013133A">
            <w:pPr>
              <w:ind w:left="0" w:firstLine="0"/>
              <w:jc w:val="left"/>
              <w:rPr>
                <w:rFonts w:ascii="Nirmala UI" w:hAnsi="Nirmala UI" w:cs="Nirmala UI"/>
                <w:color w:val="FFFFFF" w:themeColor="background1"/>
                <w:szCs w:val="24"/>
                <w:lang w:val="de-DE"/>
              </w:rPr>
            </w:pPr>
            <w:r w:rsidRPr="00855250">
              <w:rPr>
                <w:rFonts w:ascii="Nirmala UI" w:hAnsi="Nirmala UI" w:cs="Nirmala UI"/>
                <w:color w:val="FFFFFF" w:themeColor="background1"/>
                <w:szCs w:val="24"/>
                <w:lang w:val="de-DE"/>
              </w:rPr>
              <w:t>Year</w:t>
            </w:r>
          </w:p>
        </w:tc>
      </w:tr>
      <w:tr w:rsidR="003542CF" w:rsidRPr="00855250" w14:paraId="60288111" w14:textId="77777777" w:rsidTr="003542CF">
        <w:trPr>
          <w:trHeight w:val="411"/>
        </w:trPr>
        <w:tc>
          <w:tcPr>
            <w:tcW w:w="5217" w:type="dxa"/>
            <w:shd w:val="clear" w:color="auto" w:fill="FFFFFF" w:themeFill="background1"/>
          </w:tcPr>
          <w:p w14:paraId="5A51FBAA" w14:textId="77777777" w:rsidR="003542CF" w:rsidRPr="00855250" w:rsidRDefault="00855250" w:rsidP="003542CF">
            <w:pPr>
              <w:ind w:left="0" w:hanging="113"/>
              <w:rPr>
                <w:rFonts w:ascii="Nirmala UI" w:hAnsi="Nirmala UI" w:cs="Nirmala UI"/>
                <w:szCs w:val="24"/>
                <w:lang w:val="de-DE"/>
              </w:rPr>
            </w:pPr>
            <w:r>
              <w:rPr>
                <w:rFonts w:ascii="Nirmala UI" w:hAnsi="Nirmala UI" w:cs="Nirmala UI"/>
                <w:szCs w:val="24"/>
                <w:lang w:val="de-DE"/>
              </w:rPr>
              <w:t xml:space="preserve">  </w:t>
            </w:r>
            <w:r w:rsidR="00C21451" w:rsidRPr="00855250">
              <w:rPr>
                <w:rFonts w:ascii="Nirmala UI" w:hAnsi="Nirmala UI" w:cs="Nirmala UI"/>
                <w:szCs w:val="24"/>
                <w:lang w:val="de-DE"/>
              </w:rPr>
              <w:t>Universität</w:t>
            </w:r>
            <w:r w:rsidR="003542CF" w:rsidRPr="00855250">
              <w:rPr>
                <w:rFonts w:ascii="Nirmala UI" w:hAnsi="Nirmala UI" w:cs="Nirmala UI"/>
                <w:szCs w:val="24"/>
                <w:lang w:val="de-DE"/>
              </w:rPr>
              <w:t xml:space="preserve"> Mozarteum</w:t>
            </w:r>
            <w:r w:rsidR="009522E7">
              <w:rPr>
                <w:rFonts w:ascii="Nirmala UI" w:hAnsi="Nirmala UI" w:cs="Nirmala UI"/>
                <w:szCs w:val="24"/>
                <w:lang w:val="de-DE"/>
              </w:rPr>
              <w:t xml:space="preserve"> Salzburg </w:t>
            </w:r>
            <w:r>
              <w:rPr>
                <w:rFonts w:ascii="Nirmala UI" w:hAnsi="Nirmala UI" w:cs="Nirmala UI"/>
                <w:szCs w:val="24"/>
                <w:lang w:val="de-DE"/>
              </w:rPr>
              <w:t>(MA)</w:t>
            </w:r>
          </w:p>
        </w:tc>
        <w:tc>
          <w:tcPr>
            <w:tcW w:w="5218" w:type="dxa"/>
            <w:shd w:val="clear" w:color="auto" w:fill="FFFFFF" w:themeFill="background1"/>
          </w:tcPr>
          <w:p w14:paraId="1630909C" w14:textId="77777777" w:rsidR="003542CF" w:rsidRPr="00855250" w:rsidRDefault="003542CF" w:rsidP="004C3123">
            <w:pPr>
              <w:ind w:left="0" w:firstLine="0"/>
              <w:rPr>
                <w:rFonts w:ascii="Nirmala UI" w:hAnsi="Nirmala UI" w:cs="Nirmala UI"/>
                <w:szCs w:val="24"/>
                <w:lang w:val="de-DE"/>
              </w:rPr>
            </w:pPr>
            <w:r w:rsidRPr="00855250">
              <w:rPr>
                <w:rFonts w:ascii="Nirmala UI" w:hAnsi="Nirmala UI" w:cs="Nirmala UI"/>
                <w:szCs w:val="24"/>
                <w:lang w:val="de-DE"/>
              </w:rPr>
              <w:t>2015-2017</w:t>
            </w:r>
          </w:p>
        </w:tc>
      </w:tr>
      <w:tr w:rsidR="003542CF" w:rsidRPr="00855250" w14:paraId="1197CE9D" w14:textId="77777777" w:rsidTr="003542CF">
        <w:trPr>
          <w:trHeight w:val="417"/>
        </w:trPr>
        <w:tc>
          <w:tcPr>
            <w:tcW w:w="5217" w:type="dxa"/>
            <w:shd w:val="clear" w:color="auto" w:fill="B4C6E7" w:themeFill="accent5" w:themeFillTint="66"/>
          </w:tcPr>
          <w:p w14:paraId="0CEC658F" w14:textId="77777777" w:rsidR="003542CF" w:rsidRPr="00855250" w:rsidRDefault="00855250" w:rsidP="004C3123">
            <w:pPr>
              <w:ind w:left="0" w:firstLine="0"/>
              <w:rPr>
                <w:rFonts w:ascii="Nirmala UI" w:hAnsi="Nirmala UI" w:cs="Nirmala UI"/>
                <w:szCs w:val="24"/>
                <w:lang w:val="de-DE"/>
              </w:rPr>
            </w:pPr>
            <w:proofErr w:type="spellStart"/>
            <w:r>
              <w:rPr>
                <w:rFonts w:ascii="Nirmala UI" w:hAnsi="Nirmala UI" w:cs="Nirmala UI"/>
                <w:szCs w:val="24"/>
                <w:lang w:val="de-DE"/>
              </w:rPr>
              <w:t>Trinity</w:t>
            </w:r>
            <w:proofErr w:type="spellEnd"/>
            <w:r>
              <w:rPr>
                <w:rFonts w:ascii="Nirmala UI" w:hAnsi="Nirmala UI" w:cs="Nirmala UI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Cs w:val="24"/>
                <w:lang w:val="de-DE"/>
              </w:rPr>
              <w:t>Guildhall</w:t>
            </w:r>
            <w:proofErr w:type="spellEnd"/>
            <w:r w:rsidR="00843B4C">
              <w:rPr>
                <w:rFonts w:ascii="Nirmala UI" w:hAnsi="Nirmala UI" w:cs="Nirmala UI"/>
                <w:szCs w:val="24"/>
                <w:lang w:val="de-DE"/>
              </w:rPr>
              <w:t xml:space="preserve"> London (LTCL)</w:t>
            </w:r>
          </w:p>
        </w:tc>
        <w:tc>
          <w:tcPr>
            <w:tcW w:w="5218" w:type="dxa"/>
            <w:shd w:val="clear" w:color="auto" w:fill="B4C6E7" w:themeFill="accent5" w:themeFillTint="66"/>
          </w:tcPr>
          <w:p w14:paraId="6400E681" w14:textId="77777777" w:rsidR="003542CF" w:rsidRPr="00855250" w:rsidRDefault="00855250" w:rsidP="004C3123">
            <w:pPr>
              <w:ind w:left="0" w:firstLine="0"/>
              <w:rPr>
                <w:rFonts w:ascii="Nirmala UI" w:hAnsi="Nirmala UI" w:cs="Nirmala UI"/>
                <w:szCs w:val="24"/>
                <w:lang w:val="de-DE"/>
              </w:rPr>
            </w:pPr>
            <w:r>
              <w:rPr>
                <w:rFonts w:ascii="Nirmala UI" w:hAnsi="Nirmala UI" w:cs="Nirmala UI"/>
                <w:szCs w:val="24"/>
                <w:lang w:val="de-DE"/>
              </w:rPr>
              <w:t>2013-2014</w:t>
            </w:r>
          </w:p>
        </w:tc>
      </w:tr>
      <w:tr w:rsidR="003542CF" w:rsidRPr="00855250" w14:paraId="462B6B94" w14:textId="77777777" w:rsidTr="003542CF">
        <w:trPr>
          <w:trHeight w:val="408"/>
        </w:trPr>
        <w:tc>
          <w:tcPr>
            <w:tcW w:w="5217" w:type="dxa"/>
            <w:shd w:val="clear" w:color="auto" w:fill="FFFFFF" w:themeFill="background1"/>
          </w:tcPr>
          <w:p w14:paraId="07DE1828" w14:textId="534EBED4" w:rsidR="003542CF" w:rsidRPr="00855250" w:rsidRDefault="007A3E22" w:rsidP="004C3123">
            <w:pPr>
              <w:ind w:left="0" w:firstLine="0"/>
              <w:rPr>
                <w:rFonts w:ascii="Nirmala UI" w:hAnsi="Nirmala UI" w:cs="Nirmala UI"/>
                <w:szCs w:val="24"/>
                <w:lang w:val="de-DE"/>
              </w:rPr>
            </w:pPr>
            <w:r>
              <w:rPr>
                <w:rFonts w:ascii="Nirmala UI" w:hAnsi="Nirmala UI" w:cs="Nirmala UI"/>
                <w:szCs w:val="24"/>
                <w:lang w:val="de-DE"/>
              </w:rPr>
              <w:t>Kairo</w:t>
            </w:r>
            <w:r w:rsidR="00855250">
              <w:rPr>
                <w:rFonts w:ascii="Nirmala UI" w:hAnsi="Nirmala UI" w:cs="Nirmala UI"/>
                <w:szCs w:val="24"/>
                <w:lang w:val="de-DE"/>
              </w:rPr>
              <w:t xml:space="preserve"> </w:t>
            </w:r>
            <w:r>
              <w:rPr>
                <w:rFonts w:ascii="Nirmala UI" w:hAnsi="Nirmala UI" w:cs="Nirmala UI"/>
                <w:szCs w:val="24"/>
                <w:lang w:val="de-DE"/>
              </w:rPr>
              <w:t>Konservatorium</w:t>
            </w:r>
            <w:r w:rsidR="00855250">
              <w:rPr>
                <w:rFonts w:ascii="Nirmala UI" w:hAnsi="Nirmala UI" w:cs="Nirmala UI"/>
                <w:szCs w:val="24"/>
                <w:lang w:val="de-DE"/>
              </w:rPr>
              <w:t xml:space="preserve"> (BA)</w:t>
            </w:r>
          </w:p>
        </w:tc>
        <w:tc>
          <w:tcPr>
            <w:tcW w:w="5218" w:type="dxa"/>
            <w:shd w:val="clear" w:color="auto" w:fill="FFFFFF" w:themeFill="background1"/>
          </w:tcPr>
          <w:p w14:paraId="6E517611" w14:textId="77777777" w:rsidR="003542CF" w:rsidRPr="00855250" w:rsidRDefault="00855250" w:rsidP="004C3123">
            <w:pPr>
              <w:ind w:left="0" w:firstLine="0"/>
              <w:rPr>
                <w:rFonts w:ascii="Nirmala UI" w:hAnsi="Nirmala UI" w:cs="Nirmala UI"/>
                <w:szCs w:val="24"/>
                <w:lang w:val="de-DE"/>
              </w:rPr>
            </w:pPr>
            <w:r>
              <w:rPr>
                <w:rFonts w:ascii="Nirmala UI" w:hAnsi="Nirmala UI" w:cs="Nirmala UI"/>
                <w:szCs w:val="24"/>
                <w:lang w:val="de-DE"/>
              </w:rPr>
              <w:t>2006-2011</w:t>
            </w:r>
          </w:p>
        </w:tc>
      </w:tr>
    </w:tbl>
    <w:p w14:paraId="0ACADAEB" w14:textId="77777777" w:rsidR="001D4104" w:rsidRDefault="001D4104" w:rsidP="004C3123">
      <w:pPr>
        <w:ind w:left="0" w:hanging="1276"/>
        <w:rPr>
          <w:sz w:val="28"/>
          <w:szCs w:val="28"/>
          <w:lang w:val="de-DE"/>
        </w:rPr>
      </w:pPr>
    </w:p>
    <w:p w14:paraId="04435206" w14:textId="77777777" w:rsidR="007768CE" w:rsidRDefault="007768CE" w:rsidP="004C3123">
      <w:pPr>
        <w:ind w:left="0" w:hanging="1276"/>
        <w:rPr>
          <w:sz w:val="28"/>
          <w:szCs w:val="28"/>
          <w:lang w:val="de-DE"/>
        </w:rPr>
      </w:pPr>
    </w:p>
    <w:p w14:paraId="25AE5293" w14:textId="77777777" w:rsidR="007768CE" w:rsidRDefault="007768CE" w:rsidP="004C3123">
      <w:pPr>
        <w:ind w:left="0" w:hanging="1276"/>
        <w:rPr>
          <w:sz w:val="28"/>
          <w:szCs w:val="28"/>
          <w:lang w:val="de-DE"/>
        </w:rPr>
      </w:pPr>
    </w:p>
    <w:p w14:paraId="4FEA4490" w14:textId="69552239" w:rsidR="00BC7C27" w:rsidRDefault="00BC7C27" w:rsidP="004C3123">
      <w:pPr>
        <w:ind w:left="0" w:hanging="1276"/>
        <w:rPr>
          <w:b/>
          <w:sz w:val="28"/>
          <w:szCs w:val="28"/>
          <w:u w:val="single"/>
          <w:lang w:val="de-DE"/>
        </w:rPr>
      </w:pPr>
      <w:proofErr w:type="spellStart"/>
      <w:r w:rsidRPr="00FC394F">
        <w:rPr>
          <w:b/>
          <w:sz w:val="28"/>
          <w:szCs w:val="28"/>
          <w:u w:val="single"/>
          <w:lang w:val="de-DE"/>
        </w:rPr>
        <w:t>Competitions</w:t>
      </w:r>
      <w:proofErr w:type="spellEnd"/>
    </w:p>
    <w:p w14:paraId="4702A589" w14:textId="77777777" w:rsidR="00BC7C27" w:rsidRDefault="00BC7C27" w:rsidP="004C3123">
      <w:pPr>
        <w:ind w:left="0" w:hanging="1276"/>
        <w:rPr>
          <w:b/>
          <w:sz w:val="28"/>
          <w:szCs w:val="28"/>
          <w:u w:val="single"/>
          <w:lang w:val="de-DE"/>
        </w:rPr>
      </w:pPr>
    </w:p>
    <w:p w14:paraId="020EE3B7" w14:textId="496BE161" w:rsidR="00BC7C27" w:rsidRDefault="00BC7C27" w:rsidP="00BC7C27">
      <w:pPr>
        <w:pStyle w:val="a4"/>
        <w:numPr>
          <w:ilvl w:val="0"/>
          <w:numId w:val="3"/>
        </w:numPr>
        <w:ind w:hanging="938"/>
        <w:rPr>
          <w:sz w:val="28"/>
          <w:szCs w:val="28"/>
          <w:lang w:val="en-US"/>
        </w:rPr>
      </w:pPr>
      <w:r w:rsidRPr="00BC7C27">
        <w:rPr>
          <w:sz w:val="28"/>
          <w:szCs w:val="28"/>
          <w:lang w:val="en-US"/>
        </w:rPr>
        <w:t xml:space="preserve">Winner Of the 26th International Opera Singing </w:t>
      </w:r>
      <w:r>
        <w:rPr>
          <w:sz w:val="28"/>
          <w:szCs w:val="28"/>
          <w:lang w:val="en-US"/>
        </w:rPr>
        <w:t>Competition “</w:t>
      </w:r>
      <w:proofErr w:type="spellStart"/>
      <w:r>
        <w:rPr>
          <w:sz w:val="28"/>
          <w:szCs w:val="28"/>
          <w:lang w:val="en-US"/>
        </w:rPr>
        <w:t>Spazio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Orvieto</w:t>
      </w:r>
      <w:proofErr w:type="spellEnd"/>
      <w:r>
        <w:rPr>
          <w:sz w:val="28"/>
          <w:szCs w:val="28"/>
          <w:lang w:val="en-US"/>
        </w:rPr>
        <w:t>, Italy  2021</w:t>
      </w:r>
    </w:p>
    <w:p w14:paraId="4B956378" w14:textId="7E56CE14" w:rsidR="00BC7C27" w:rsidRDefault="00BC7C27" w:rsidP="00BC7C27">
      <w:pPr>
        <w:pStyle w:val="a4"/>
        <w:numPr>
          <w:ilvl w:val="0"/>
          <w:numId w:val="3"/>
        </w:numPr>
        <w:ind w:hanging="9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Diploma from the “ </w:t>
      </w:r>
      <w:proofErr w:type="spellStart"/>
      <w:r>
        <w:rPr>
          <w:sz w:val="28"/>
          <w:szCs w:val="28"/>
          <w:lang w:val="en-US"/>
        </w:rPr>
        <w:t>Benjamino</w:t>
      </w:r>
      <w:proofErr w:type="spellEnd"/>
      <w:r>
        <w:rPr>
          <w:sz w:val="28"/>
          <w:szCs w:val="28"/>
          <w:lang w:val="en-US"/>
        </w:rPr>
        <w:t xml:space="preserve"> Gigli” International Opera Singing Competition Roma, Italy 2018</w:t>
      </w:r>
    </w:p>
    <w:p w14:paraId="2BA29331" w14:textId="77777777" w:rsidR="007768CE" w:rsidRPr="00BC7C27" w:rsidRDefault="007768CE" w:rsidP="007768CE">
      <w:pPr>
        <w:pStyle w:val="a4"/>
        <w:ind w:left="-196" w:firstLine="0"/>
        <w:rPr>
          <w:sz w:val="28"/>
          <w:szCs w:val="28"/>
          <w:lang w:val="en-US"/>
        </w:rPr>
      </w:pPr>
    </w:p>
    <w:sectPr w:rsidR="007768CE" w:rsidRPr="00BC7C27" w:rsidSect="0013133A">
      <w:pgSz w:w="11920" w:h="16860"/>
      <w:pgMar w:top="1474" w:right="1714" w:bottom="851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1A7"/>
    <w:multiLevelType w:val="hybridMultilevel"/>
    <w:tmpl w:val="BB24E03A"/>
    <w:lvl w:ilvl="0" w:tplc="D8E439BE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" w15:restartNumberingAfterBreak="0">
    <w:nsid w:val="4F9B2CAB"/>
    <w:multiLevelType w:val="hybridMultilevel"/>
    <w:tmpl w:val="AB124A68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61B776F0"/>
    <w:multiLevelType w:val="hybridMultilevel"/>
    <w:tmpl w:val="5C7EE044"/>
    <w:lvl w:ilvl="0" w:tplc="0407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54"/>
    <w:rsid w:val="0007086F"/>
    <w:rsid w:val="000A5D8D"/>
    <w:rsid w:val="000A73C4"/>
    <w:rsid w:val="00100651"/>
    <w:rsid w:val="00117779"/>
    <w:rsid w:val="00127273"/>
    <w:rsid w:val="0013133A"/>
    <w:rsid w:val="00163D3A"/>
    <w:rsid w:val="001D4104"/>
    <w:rsid w:val="001D6D83"/>
    <w:rsid w:val="002368E9"/>
    <w:rsid w:val="00273426"/>
    <w:rsid w:val="0027785E"/>
    <w:rsid w:val="00284A5F"/>
    <w:rsid w:val="0028544F"/>
    <w:rsid w:val="002F60DC"/>
    <w:rsid w:val="00324746"/>
    <w:rsid w:val="00330FB3"/>
    <w:rsid w:val="003542CF"/>
    <w:rsid w:val="0037072C"/>
    <w:rsid w:val="003D52B0"/>
    <w:rsid w:val="00443F5C"/>
    <w:rsid w:val="00462AEE"/>
    <w:rsid w:val="0046516E"/>
    <w:rsid w:val="004A7562"/>
    <w:rsid w:val="004C3123"/>
    <w:rsid w:val="004C7ECA"/>
    <w:rsid w:val="004F5E58"/>
    <w:rsid w:val="00510A32"/>
    <w:rsid w:val="00552645"/>
    <w:rsid w:val="005579FB"/>
    <w:rsid w:val="005A3098"/>
    <w:rsid w:val="005A58BD"/>
    <w:rsid w:val="00603817"/>
    <w:rsid w:val="00613CC4"/>
    <w:rsid w:val="00634B10"/>
    <w:rsid w:val="006606AD"/>
    <w:rsid w:val="006A00C4"/>
    <w:rsid w:val="006D406B"/>
    <w:rsid w:val="00703DEB"/>
    <w:rsid w:val="0071288E"/>
    <w:rsid w:val="007768CE"/>
    <w:rsid w:val="007A001B"/>
    <w:rsid w:val="007A3E22"/>
    <w:rsid w:val="007C25BE"/>
    <w:rsid w:val="007C4FB3"/>
    <w:rsid w:val="007C6892"/>
    <w:rsid w:val="00843B4C"/>
    <w:rsid w:val="00846854"/>
    <w:rsid w:val="00855250"/>
    <w:rsid w:val="00856886"/>
    <w:rsid w:val="00871BAE"/>
    <w:rsid w:val="008D6273"/>
    <w:rsid w:val="008E3A3B"/>
    <w:rsid w:val="008E7517"/>
    <w:rsid w:val="008F031D"/>
    <w:rsid w:val="008F73E0"/>
    <w:rsid w:val="009044BF"/>
    <w:rsid w:val="009120AC"/>
    <w:rsid w:val="00926852"/>
    <w:rsid w:val="009522E7"/>
    <w:rsid w:val="0098048E"/>
    <w:rsid w:val="009D65F9"/>
    <w:rsid w:val="009F6BE8"/>
    <w:rsid w:val="00AB0E12"/>
    <w:rsid w:val="00AC59DD"/>
    <w:rsid w:val="00B4204A"/>
    <w:rsid w:val="00B509E0"/>
    <w:rsid w:val="00B52507"/>
    <w:rsid w:val="00B879E1"/>
    <w:rsid w:val="00BC7C27"/>
    <w:rsid w:val="00BF2A20"/>
    <w:rsid w:val="00C21451"/>
    <w:rsid w:val="00C2397B"/>
    <w:rsid w:val="00C305BC"/>
    <w:rsid w:val="00C572EA"/>
    <w:rsid w:val="00C64D69"/>
    <w:rsid w:val="00C6526A"/>
    <w:rsid w:val="00CA6EAF"/>
    <w:rsid w:val="00CE0E6D"/>
    <w:rsid w:val="00CF3A4D"/>
    <w:rsid w:val="00D1362D"/>
    <w:rsid w:val="00D60873"/>
    <w:rsid w:val="00DB2A32"/>
    <w:rsid w:val="00DD2898"/>
    <w:rsid w:val="00DD7848"/>
    <w:rsid w:val="00DE756C"/>
    <w:rsid w:val="00E079FA"/>
    <w:rsid w:val="00E27074"/>
    <w:rsid w:val="00E5129A"/>
    <w:rsid w:val="00E63386"/>
    <w:rsid w:val="00E934A7"/>
    <w:rsid w:val="00EA1007"/>
    <w:rsid w:val="00FC394F"/>
    <w:rsid w:val="00FD1885"/>
    <w:rsid w:val="00FD7CBD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B2AE"/>
  <w15:docId w15:val="{58F844C4-A658-493D-9E62-018DBB4D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23"/>
    <w:pPr>
      <w:spacing w:after="33" w:line="241" w:lineRule="auto"/>
      <w:ind w:left="-5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9F2B-10AF-4DB5-A2F9-18E3DD1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2022-01-13T20:16:00Z</dcterms:created>
  <dcterms:modified xsi:type="dcterms:W3CDTF">2022-03-12T14:06:00Z</dcterms:modified>
</cp:coreProperties>
</file>